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C85" w:rsidRPr="00361A09" w:rsidRDefault="004E5ED5" w:rsidP="0034014E">
      <w:pPr>
        <w:jc w:val="center"/>
        <w:rPr>
          <w:rFonts w:asciiTheme="majorHAnsi" w:hAnsiTheme="majorHAnsi"/>
          <w:b/>
          <w:color w:val="632423" w:themeColor="accent2" w:themeShade="80"/>
          <w:sz w:val="36"/>
          <w:szCs w:val="36"/>
        </w:rPr>
      </w:pPr>
      <w:r w:rsidRPr="00361A09">
        <w:rPr>
          <w:rFonts w:asciiTheme="majorHAnsi" w:hAnsiTheme="majorHAnsi"/>
          <w:b/>
          <w:color w:val="632423" w:themeColor="accent2" w:themeShade="80"/>
          <w:sz w:val="36"/>
          <w:szCs w:val="36"/>
        </w:rPr>
        <w:t xml:space="preserve">   </w:t>
      </w:r>
    </w:p>
    <w:p w:rsidR="00140A1C" w:rsidRPr="00213BC2" w:rsidRDefault="00E179B5" w:rsidP="00213BC2">
      <w:pPr>
        <w:rPr>
          <w:rFonts w:asciiTheme="majorHAnsi" w:hAnsiTheme="majorHAnsi"/>
          <w:b/>
          <w:color w:val="632423" w:themeColor="accent2" w:themeShade="80"/>
          <w:sz w:val="36"/>
          <w:szCs w:val="36"/>
        </w:rPr>
      </w:pPr>
      <w:r w:rsidRPr="00213BC2">
        <w:rPr>
          <w:rFonts w:asciiTheme="majorHAnsi" w:hAnsiTheme="majorHAnsi"/>
          <w:b/>
          <w:color w:val="632423" w:themeColor="accent2" w:themeShade="80"/>
          <w:sz w:val="36"/>
          <w:szCs w:val="36"/>
        </w:rPr>
        <w:t>Registration Packet</w:t>
      </w:r>
      <w:r w:rsidR="00AE64D7" w:rsidRPr="00213BC2">
        <w:rPr>
          <w:rFonts w:asciiTheme="majorHAnsi" w:hAnsiTheme="majorHAnsi"/>
          <w:b/>
          <w:color w:val="632423" w:themeColor="accent2" w:themeShade="80"/>
          <w:sz w:val="36"/>
          <w:szCs w:val="36"/>
        </w:rPr>
        <w:t xml:space="preserve"> </w:t>
      </w:r>
      <w:r w:rsidR="00213BC2">
        <w:rPr>
          <w:rFonts w:asciiTheme="majorHAnsi" w:hAnsiTheme="majorHAnsi"/>
          <w:b/>
          <w:color w:val="632423" w:themeColor="accent2" w:themeShade="80"/>
          <w:sz w:val="36"/>
          <w:szCs w:val="36"/>
        </w:rPr>
        <w:t xml:space="preserve">- </w:t>
      </w:r>
      <w:r w:rsidR="00AE64D7" w:rsidRPr="00213BC2">
        <w:rPr>
          <w:rFonts w:asciiTheme="majorHAnsi" w:hAnsiTheme="majorHAnsi"/>
          <w:b/>
          <w:color w:val="632423" w:themeColor="accent2" w:themeShade="80"/>
          <w:sz w:val="36"/>
          <w:szCs w:val="36"/>
        </w:rPr>
        <w:t xml:space="preserve">MATH </w:t>
      </w:r>
      <w:r w:rsidR="00DB7AEB" w:rsidRPr="00213BC2">
        <w:rPr>
          <w:rFonts w:asciiTheme="majorHAnsi" w:hAnsiTheme="majorHAnsi"/>
          <w:b/>
          <w:color w:val="632423" w:themeColor="accent2" w:themeShade="80"/>
          <w:sz w:val="36"/>
          <w:szCs w:val="36"/>
        </w:rPr>
        <w:t>15</w:t>
      </w:r>
      <w:r w:rsidR="005C36A0">
        <w:rPr>
          <w:rFonts w:asciiTheme="majorHAnsi" w:hAnsiTheme="majorHAnsi"/>
          <w:b/>
          <w:color w:val="632423" w:themeColor="accent2" w:themeShade="80"/>
          <w:sz w:val="36"/>
          <w:szCs w:val="36"/>
        </w:rPr>
        <w:t>7</w:t>
      </w:r>
      <w:r w:rsidR="0005191B" w:rsidRPr="00213BC2">
        <w:rPr>
          <w:rFonts w:asciiTheme="majorHAnsi" w:hAnsiTheme="majorHAnsi"/>
          <w:b/>
          <w:color w:val="632423" w:themeColor="accent2" w:themeShade="80"/>
          <w:sz w:val="36"/>
          <w:szCs w:val="36"/>
        </w:rPr>
        <w:t xml:space="preserve"> </w:t>
      </w:r>
      <w:proofErr w:type="gramStart"/>
      <w:r w:rsidR="005F685C">
        <w:rPr>
          <w:rFonts w:asciiTheme="majorHAnsi" w:hAnsiTheme="majorHAnsi"/>
          <w:b/>
          <w:color w:val="632423" w:themeColor="accent2" w:themeShade="80"/>
          <w:sz w:val="36"/>
          <w:szCs w:val="36"/>
        </w:rPr>
        <w:t>Trigonometry</w:t>
      </w:r>
      <w:proofErr w:type="gramEnd"/>
      <w:r w:rsidR="005F685C">
        <w:rPr>
          <w:rFonts w:asciiTheme="majorHAnsi" w:hAnsiTheme="majorHAnsi"/>
          <w:b/>
          <w:color w:val="632423" w:themeColor="accent2" w:themeShade="80"/>
          <w:sz w:val="36"/>
          <w:szCs w:val="36"/>
        </w:rPr>
        <w:t xml:space="preserve"> </w:t>
      </w:r>
    </w:p>
    <w:p w:rsidR="004846DC" w:rsidRPr="00DF717D" w:rsidRDefault="004846DC" w:rsidP="00D618AB">
      <w:pPr>
        <w:rPr>
          <w:color w:val="632423" w:themeColor="accent2" w:themeShade="80"/>
          <w:sz w:val="24"/>
          <w:szCs w:val="20"/>
        </w:rPr>
      </w:pPr>
    </w:p>
    <w:p w:rsidR="00CA1D62" w:rsidRPr="00BA7C85" w:rsidRDefault="00CA1D62" w:rsidP="00CA1D62">
      <w:pPr>
        <w:rPr>
          <w:sz w:val="28"/>
          <w:szCs w:val="28"/>
        </w:rPr>
      </w:pPr>
      <w:r w:rsidRPr="00BA7C85">
        <w:rPr>
          <w:sz w:val="28"/>
          <w:szCs w:val="28"/>
        </w:rPr>
        <w:t>Welcome to Truman State University’s Competency-Based Mathematics program!  We hope you will find this learning experience to be both challenging and rewarding.</w:t>
      </w:r>
    </w:p>
    <w:p w:rsidR="00CA1D62" w:rsidRPr="00441D9C" w:rsidRDefault="00CA1D62" w:rsidP="00CA1D62">
      <w:pPr>
        <w:rPr>
          <w:sz w:val="24"/>
          <w:szCs w:val="24"/>
        </w:rPr>
      </w:pPr>
    </w:p>
    <w:p w:rsidR="00CA1D62" w:rsidRPr="00C94B6D" w:rsidRDefault="00CA1D62" w:rsidP="00CA1D62">
      <w:r w:rsidRPr="00C94B6D">
        <w:t xml:space="preserve">To get enrolled in the class with Truman State University, </w:t>
      </w:r>
      <w:r w:rsidRPr="00C94B6D">
        <w:rPr>
          <w:b/>
          <w:u w:val="single"/>
        </w:rPr>
        <w:t>you must complete all of the steps below</w:t>
      </w:r>
      <w:r w:rsidRPr="00C94B6D">
        <w:t>:</w:t>
      </w:r>
    </w:p>
    <w:p w:rsidR="00CA1D62" w:rsidRPr="00C94B6D" w:rsidRDefault="00CA1D62" w:rsidP="00CA1D62">
      <w:pPr>
        <w:pStyle w:val="ListParagraph"/>
        <w:numPr>
          <w:ilvl w:val="0"/>
          <w:numId w:val="7"/>
        </w:numPr>
        <w:ind w:left="360" w:right="-187"/>
      </w:pPr>
      <w:r w:rsidRPr="00C94B6D">
        <w:rPr>
          <w:b/>
        </w:rPr>
        <w:t>Step 1.</w:t>
      </w:r>
      <w:r w:rsidRPr="00C94B6D">
        <w:t xml:space="preserve"> Give this </w:t>
      </w:r>
      <w:r w:rsidRPr="00C94B6D">
        <w:rPr>
          <w:b/>
        </w:rPr>
        <w:t>Registration Packet</w:t>
      </w:r>
      <w:r w:rsidRPr="00C94B6D">
        <w:t xml:space="preserve"> to your parent/guardian and read through all of it with them. </w:t>
      </w:r>
    </w:p>
    <w:p w:rsidR="00CA1D62" w:rsidRPr="00C94B6D" w:rsidRDefault="00CA1D62" w:rsidP="00CA1D62">
      <w:pPr>
        <w:pStyle w:val="ListParagraph"/>
        <w:ind w:left="360" w:right="-187"/>
      </w:pPr>
      <w:r w:rsidRPr="00C94B6D">
        <w:rPr>
          <w:b/>
        </w:rPr>
        <w:br/>
      </w:r>
      <w:r w:rsidRPr="00C94B6D">
        <w:t xml:space="preserve">Please keep this page to refer to in case you have questions later – it contains answers to most questions parents and students have as well as The Institute for Academic Outreach contact information. </w:t>
      </w:r>
    </w:p>
    <w:p w:rsidR="00CA1D62" w:rsidRDefault="00CA1D62" w:rsidP="00CA1D62">
      <w:pPr>
        <w:pStyle w:val="ListParagraph"/>
        <w:numPr>
          <w:ilvl w:val="0"/>
          <w:numId w:val="7"/>
        </w:numPr>
        <w:ind w:left="360" w:right="-187"/>
      </w:pPr>
      <w:r w:rsidRPr="00C94B6D">
        <w:rPr>
          <w:b/>
        </w:rPr>
        <w:t>Step 2.</w:t>
      </w:r>
      <w:r w:rsidRPr="00C94B6D">
        <w:t xml:space="preserve"> Have your parent/guardian carefully read the </w:t>
      </w:r>
      <w:r w:rsidRPr="00C94B6D">
        <w:rPr>
          <w:b/>
          <w:i/>
        </w:rPr>
        <w:t>Memorandum of Understanding</w:t>
      </w:r>
      <w:r w:rsidRPr="00C94B6D">
        <w:t xml:space="preserve"> </w:t>
      </w:r>
      <w:r w:rsidRPr="002627DD">
        <w:rPr>
          <w:b/>
          <w:i/>
        </w:rPr>
        <w:t>Form</w:t>
      </w:r>
      <w:r w:rsidRPr="00C94B6D">
        <w:t xml:space="preserve"> on page 3 and</w:t>
      </w:r>
      <w:r>
        <w:t xml:space="preserve"> 4</w:t>
      </w:r>
      <w:r w:rsidRPr="00C94B6D">
        <w:t xml:space="preserve"> complete</w:t>
      </w:r>
      <w:r>
        <w:t xml:space="preserve"> it</w:t>
      </w:r>
      <w:r w:rsidRPr="00C94B6D">
        <w:t xml:space="preserve">.  </w:t>
      </w:r>
    </w:p>
    <w:p w:rsidR="00CA1D62" w:rsidRPr="00C94B6D" w:rsidRDefault="00CA1D62" w:rsidP="00CA1D62">
      <w:pPr>
        <w:pStyle w:val="ListParagraph"/>
        <w:ind w:left="360" w:right="-187"/>
      </w:pPr>
      <w:r w:rsidRPr="00C94B6D">
        <w:br/>
        <w:t>If th</w:t>
      </w:r>
      <w:r>
        <w:t>ese</w:t>
      </w:r>
      <w:r w:rsidRPr="00C94B6D">
        <w:t xml:space="preserve"> form</w:t>
      </w:r>
      <w:r>
        <w:t>s</w:t>
      </w:r>
      <w:r w:rsidRPr="00C94B6D">
        <w:t xml:space="preserve"> </w:t>
      </w:r>
      <w:r>
        <w:t>are</w:t>
      </w:r>
      <w:r w:rsidRPr="00C94B6D">
        <w:t xml:space="preserve"> incomplete or not returned to us, we will be unable to enroll you in the course until these completed documents are on file. </w:t>
      </w:r>
    </w:p>
    <w:p w:rsidR="00CA1D62" w:rsidRPr="00C94B6D" w:rsidRDefault="00CA1D62" w:rsidP="00CA1D62">
      <w:pPr>
        <w:pStyle w:val="ListParagraph"/>
        <w:numPr>
          <w:ilvl w:val="0"/>
          <w:numId w:val="7"/>
        </w:numPr>
        <w:ind w:left="360" w:right="-187"/>
      </w:pPr>
      <w:r w:rsidRPr="00C94B6D">
        <w:rPr>
          <w:b/>
        </w:rPr>
        <w:t>Step 3.</w:t>
      </w:r>
      <w:r w:rsidRPr="00C94B6D">
        <w:t xml:space="preserve"> Give</w:t>
      </w:r>
      <w:r>
        <w:t xml:space="preserve"> the completed form </w:t>
      </w:r>
      <w:r w:rsidRPr="00C94B6D">
        <w:t>to your high school teacher/counselor.</w:t>
      </w:r>
    </w:p>
    <w:p w:rsidR="00CA1D62" w:rsidRPr="00C94B6D" w:rsidRDefault="00CA1D62" w:rsidP="00CA1D62">
      <w:pPr>
        <w:pStyle w:val="ListParagraph"/>
        <w:numPr>
          <w:ilvl w:val="0"/>
          <w:numId w:val="7"/>
        </w:numPr>
        <w:ind w:left="360" w:right="-187"/>
      </w:pPr>
      <w:r w:rsidRPr="00C94B6D">
        <w:rPr>
          <w:b/>
        </w:rPr>
        <w:t>Step 4.</w:t>
      </w:r>
      <w:r w:rsidRPr="00C94B6D">
        <w:t xml:space="preserve">  </w:t>
      </w:r>
      <w:r w:rsidRPr="00C94B6D">
        <w:rPr>
          <w:b/>
        </w:rPr>
        <w:t>(OPTIONAL)</w:t>
      </w:r>
      <w:r w:rsidRPr="00C94B6D">
        <w:t xml:space="preserve"> Students may elect to sign up for the Flexible Payment Plan.  If so, you will need to have your parent/guardian complete the </w:t>
      </w:r>
      <w:r w:rsidRPr="00C94B6D">
        <w:rPr>
          <w:b/>
          <w:i/>
        </w:rPr>
        <w:t>Flexible Payment Agreement Form</w:t>
      </w:r>
      <w:r w:rsidRPr="00C94B6D">
        <w:t xml:space="preserve"> and return it to your teacher.  You may also want your parent/guardian to complete the </w:t>
      </w:r>
      <w:r w:rsidRPr="00C94B6D">
        <w:rPr>
          <w:b/>
          <w:i/>
        </w:rPr>
        <w:t>Waiver for Disclosure of Account Information</w:t>
      </w:r>
      <w:r w:rsidRPr="00C94B6D">
        <w:t xml:space="preserve"> so that we can provide your teacher with information about your tuition and fees if you fall behind on your payments.  Your teacher can provide you with these forms.</w:t>
      </w:r>
    </w:p>
    <w:p w:rsidR="00CA1D62" w:rsidRPr="00C94B6D" w:rsidRDefault="00CA1D62" w:rsidP="00CA1D62">
      <w:pPr>
        <w:pStyle w:val="ListParagraph"/>
        <w:numPr>
          <w:ilvl w:val="0"/>
          <w:numId w:val="7"/>
        </w:numPr>
        <w:ind w:left="360" w:right="-187"/>
      </w:pPr>
      <w:r w:rsidRPr="00C94B6D">
        <w:rPr>
          <w:b/>
        </w:rPr>
        <w:t>Step 5.</w:t>
      </w:r>
      <w:r w:rsidRPr="00C94B6D">
        <w:t xml:space="preserve"> Go to </w:t>
      </w:r>
      <w:hyperlink r:id="rId9" w:history="1">
        <w:r w:rsidRPr="00B428C7">
          <w:rPr>
            <w:rStyle w:val="Hyperlink"/>
          </w:rPr>
          <w:t>http://institute.truman.edu/cbmapplication</w:t>
        </w:r>
      </w:hyperlink>
      <w:r w:rsidRPr="00C94B6D">
        <w:rPr>
          <w:rStyle w:val="Hyperlink"/>
          <w:color w:val="auto"/>
          <w:u w:val="none"/>
        </w:rPr>
        <w:t>,</w:t>
      </w:r>
      <w:r w:rsidRPr="00C94B6D">
        <w:t xml:space="preserve"> and follow the instructions to submit your online application. </w:t>
      </w:r>
      <w:r w:rsidRPr="00C94B6D">
        <w:br/>
      </w:r>
    </w:p>
    <w:p w:rsidR="00CA1D62" w:rsidRPr="00C94B6D" w:rsidRDefault="00CA1D62" w:rsidP="00CA1D62">
      <w:pPr>
        <w:pStyle w:val="ListParagraph"/>
        <w:numPr>
          <w:ilvl w:val="1"/>
          <w:numId w:val="7"/>
        </w:numPr>
        <w:spacing w:before="240"/>
        <w:ind w:left="720" w:right="-187"/>
      </w:pPr>
      <w:r w:rsidRPr="00C94B6D">
        <w:rPr>
          <w:b/>
        </w:rPr>
        <w:t>Note:</w:t>
      </w:r>
      <w:r w:rsidRPr="00C94B6D">
        <w:t xml:space="preserve"> Students may complete this step during class but will need to have their social security number available – please ask the teacher at your high school for assistance.</w:t>
      </w:r>
    </w:p>
    <w:p w:rsidR="00CA1D62" w:rsidRPr="00C94B6D" w:rsidRDefault="00CA1D62" w:rsidP="00CA1D62">
      <w:pPr>
        <w:pStyle w:val="ListParagraph"/>
        <w:numPr>
          <w:ilvl w:val="0"/>
          <w:numId w:val="7"/>
        </w:numPr>
        <w:ind w:left="360" w:right="-187"/>
      </w:pPr>
      <w:r w:rsidRPr="00C94B6D">
        <w:rPr>
          <w:b/>
        </w:rPr>
        <w:t>Step 6.</w:t>
      </w:r>
      <w:r w:rsidRPr="00C94B6D">
        <w:t xml:space="preserve"> After you have completed your application, you will receive instructions from your teacher on how to set up your student account, pay your tuition</w:t>
      </w:r>
      <w:r>
        <w:t>,</w:t>
      </w:r>
      <w:r w:rsidRPr="00C94B6D">
        <w:t xml:space="preserve"> and download your software.  Please wait to receive this information before doing anything further.</w:t>
      </w:r>
    </w:p>
    <w:p w:rsidR="00CA1D62" w:rsidRPr="00C94B6D" w:rsidRDefault="00CA1D62" w:rsidP="00CA1D62"/>
    <w:p w:rsidR="00CA1D62" w:rsidRPr="00C94B6D" w:rsidRDefault="00CA1D62" w:rsidP="00CA1D62">
      <w:pPr>
        <w:rPr>
          <w:rFonts w:asciiTheme="majorHAnsi" w:hAnsiTheme="majorHAnsi"/>
          <w:b/>
          <w:color w:val="632423" w:themeColor="accent2" w:themeShade="80"/>
        </w:rPr>
      </w:pPr>
      <w:proofErr w:type="gramStart"/>
      <w:r w:rsidRPr="00C94B6D">
        <w:rPr>
          <w:rFonts w:asciiTheme="majorHAnsi" w:hAnsiTheme="majorHAnsi"/>
          <w:b/>
          <w:color w:val="632423" w:themeColor="accent2" w:themeShade="80"/>
        </w:rPr>
        <w:t>Questions?</w:t>
      </w:r>
      <w:proofErr w:type="gramEnd"/>
    </w:p>
    <w:p w:rsidR="00CA1D62" w:rsidRPr="002627DD" w:rsidRDefault="00CA1D62" w:rsidP="00CA1D62">
      <w:r w:rsidRPr="00C94B6D">
        <w:rPr>
          <w:spacing w:val="-2"/>
        </w:rPr>
        <w:t xml:space="preserve">Please contact </w:t>
      </w:r>
      <w:r>
        <w:rPr>
          <w:spacing w:val="-2"/>
        </w:rPr>
        <w:t>Allison Owen</w:t>
      </w:r>
      <w:r w:rsidRPr="00C94B6D">
        <w:rPr>
          <w:spacing w:val="-2"/>
        </w:rPr>
        <w:t xml:space="preserve"> at the Institute for Academic Outreach office at </w:t>
      </w:r>
      <w:hyperlink r:id="rId10" w:history="1">
        <w:r w:rsidRPr="00C94B6D">
          <w:rPr>
            <w:rStyle w:val="Hyperlink"/>
            <w:spacing w:val="-2"/>
          </w:rPr>
          <w:t>institute@truman.edu</w:t>
        </w:r>
      </w:hyperlink>
      <w:r w:rsidRPr="00C94B6D">
        <w:rPr>
          <w:spacing w:val="-2"/>
        </w:rPr>
        <w:t xml:space="preserve"> or 660</w:t>
      </w:r>
      <w:r>
        <w:rPr>
          <w:spacing w:val="-2"/>
        </w:rPr>
        <w:t>-</w:t>
      </w:r>
      <w:r w:rsidRPr="00C94B6D">
        <w:rPr>
          <w:spacing w:val="-2"/>
        </w:rPr>
        <w:t xml:space="preserve">785-5384 with any questions.  </w:t>
      </w:r>
      <w:r w:rsidRPr="00C94B6D">
        <w:t xml:space="preserve">If she is not available, please send us an email or leave a voicemail.  </w:t>
      </w:r>
      <w:r w:rsidRPr="00C94B6D">
        <w:br/>
      </w:r>
      <w:r>
        <w:rPr>
          <w:sz w:val="24"/>
          <w:szCs w:val="24"/>
        </w:rPr>
        <w:br/>
      </w:r>
      <w:r w:rsidRPr="002627DD">
        <w:rPr>
          <w:spacing w:val="-2"/>
        </w:rPr>
        <w:t>You can also find more information on the program webpage,</w:t>
      </w:r>
      <w:r w:rsidRPr="002627DD">
        <w:t xml:space="preserve"> </w:t>
      </w:r>
      <w:hyperlink r:id="rId11" w:history="1">
        <w:r w:rsidRPr="00B428C7">
          <w:rPr>
            <w:rStyle w:val="Hyperlink"/>
          </w:rPr>
          <w:t>http://institute.truman.edu/cbm</w:t>
        </w:r>
      </w:hyperlink>
      <w:r w:rsidRPr="002627DD">
        <w:t xml:space="preserve">.  </w:t>
      </w:r>
    </w:p>
    <w:p w:rsidR="00CA1D62" w:rsidRDefault="00CA1D62" w:rsidP="00CA1D62">
      <w:pPr>
        <w:rPr>
          <w:sz w:val="20"/>
          <w:szCs w:val="20"/>
        </w:rPr>
      </w:pPr>
      <w:r>
        <w:rPr>
          <w:sz w:val="20"/>
          <w:szCs w:val="20"/>
        </w:rPr>
        <w:br w:type="page"/>
      </w:r>
    </w:p>
    <w:p w:rsidR="00D618AB" w:rsidRPr="00A808A2" w:rsidRDefault="006C4EE1" w:rsidP="005D1E6B">
      <w:pPr>
        <w:rPr>
          <w:rFonts w:asciiTheme="majorHAnsi" w:hAnsiTheme="majorHAnsi"/>
          <w:b/>
          <w:color w:val="632423" w:themeColor="accent2" w:themeShade="80"/>
          <w:sz w:val="36"/>
          <w:szCs w:val="36"/>
        </w:rPr>
      </w:pPr>
      <w:r w:rsidRPr="00361A09">
        <w:rPr>
          <w:rFonts w:asciiTheme="majorHAnsi" w:hAnsiTheme="majorHAnsi"/>
          <w:b/>
          <w:color w:val="632423" w:themeColor="accent2" w:themeShade="80"/>
          <w:sz w:val="32"/>
          <w:szCs w:val="32"/>
        </w:rPr>
        <w:lastRenderedPageBreak/>
        <w:t xml:space="preserve">       </w:t>
      </w:r>
      <w:r w:rsidR="005D1E6B" w:rsidRPr="00361A09">
        <w:rPr>
          <w:rFonts w:asciiTheme="majorHAnsi" w:hAnsiTheme="majorHAnsi"/>
          <w:b/>
          <w:color w:val="632423" w:themeColor="accent2" w:themeShade="80"/>
          <w:sz w:val="32"/>
          <w:szCs w:val="32"/>
        </w:rPr>
        <w:br/>
      </w:r>
      <w:r w:rsidRPr="00A808A2">
        <w:rPr>
          <w:rFonts w:asciiTheme="majorHAnsi" w:hAnsiTheme="majorHAnsi"/>
          <w:b/>
          <w:color w:val="632423" w:themeColor="accent2" w:themeShade="80"/>
          <w:sz w:val="36"/>
          <w:szCs w:val="36"/>
        </w:rPr>
        <w:t xml:space="preserve">What You </w:t>
      </w:r>
      <w:r w:rsidR="00BD52C3" w:rsidRPr="00A808A2">
        <w:rPr>
          <w:rFonts w:asciiTheme="majorHAnsi" w:hAnsiTheme="majorHAnsi"/>
          <w:b/>
          <w:color w:val="632423" w:themeColor="accent2" w:themeShade="80"/>
          <w:sz w:val="36"/>
          <w:szCs w:val="36"/>
        </w:rPr>
        <w:t>Need</w:t>
      </w:r>
      <w:r w:rsidRPr="00A808A2">
        <w:rPr>
          <w:rFonts w:asciiTheme="majorHAnsi" w:hAnsiTheme="majorHAnsi"/>
          <w:b/>
          <w:color w:val="632423" w:themeColor="accent2" w:themeShade="80"/>
          <w:sz w:val="36"/>
          <w:szCs w:val="36"/>
        </w:rPr>
        <w:t xml:space="preserve"> </w:t>
      </w:r>
      <w:r w:rsidR="00BD52C3" w:rsidRPr="00A808A2">
        <w:rPr>
          <w:rFonts w:asciiTheme="majorHAnsi" w:hAnsiTheme="majorHAnsi"/>
          <w:b/>
          <w:color w:val="632423" w:themeColor="accent2" w:themeShade="80"/>
          <w:sz w:val="36"/>
          <w:szCs w:val="36"/>
        </w:rPr>
        <w:t>to</w:t>
      </w:r>
      <w:r w:rsidRPr="00A808A2">
        <w:rPr>
          <w:rFonts w:asciiTheme="majorHAnsi" w:hAnsiTheme="majorHAnsi"/>
          <w:b/>
          <w:color w:val="632423" w:themeColor="accent2" w:themeShade="80"/>
          <w:sz w:val="36"/>
          <w:szCs w:val="36"/>
        </w:rPr>
        <w:t xml:space="preserve"> Know</w:t>
      </w:r>
    </w:p>
    <w:p w:rsidR="00CE5984" w:rsidRPr="00AA2AA3" w:rsidRDefault="00CE5984" w:rsidP="00D618AB">
      <w:pPr>
        <w:rPr>
          <w:rFonts w:asciiTheme="majorHAnsi" w:hAnsiTheme="majorHAnsi"/>
          <w:sz w:val="18"/>
          <w:szCs w:val="18"/>
        </w:rPr>
      </w:pPr>
    </w:p>
    <w:p w:rsidR="00F00AA2" w:rsidRPr="00213BC2" w:rsidRDefault="00F00AA2" w:rsidP="008D7FCA">
      <w:pPr>
        <w:rPr>
          <w:rFonts w:asciiTheme="majorHAnsi" w:hAnsiTheme="majorHAnsi"/>
          <w:b/>
          <w:color w:val="632423" w:themeColor="accent2" w:themeShade="80"/>
          <w:sz w:val="24"/>
          <w:szCs w:val="24"/>
        </w:rPr>
      </w:pPr>
      <w:r w:rsidRPr="00213BC2">
        <w:rPr>
          <w:rFonts w:asciiTheme="majorHAnsi" w:hAnsiTheme="majorHAnsi"/>
          <w:b/>
          <w:color w:val="632423" w:themeColor="accent2" w:themeShade="80"/>
          <w:sz w:val="24"/>
          <w:szCs w:val="24"/>
        </w:rPr>
        <w:t>Enrollment:</w:t>
      </w:r>
    </w:p>
    <w:p w:rsidR="00F00AA2" w:rsidRPr="00AA2AA3" w:rsidRDefault="00F00AA2" w:rsidP="00377188">
      <w:pPr>
        <w:rPr>
          <w:rFonts w:asciiTheme="majorHAnsi" w:hAnsiTheme="majorHAnsi"/>
          <w:b/>
          <w:color w:val="632423" w:themeColor="accent2" w:themeShade="80"/>
          <w:sz w:val="18"/>
          <w:szCs w:val="18"/>
        </w:rPr>
      </w:pPr>
      <w:r w:rsidRPr="006C4EE1">
        <w:rPr>
          <w:sz w:val="20"/>
          <w:szCs w:val="20"/>
        </w:rPr>
        <w:t xml:space="preserve">Once the </w:t>
      </w:r>
      <w:r w:rsidR="002627DD" w:rsidRPr="002627DD">
        <w:rPr>
          <w:b/>
          <w:i/>
          <w:sz w:val="20"/>
          <w:szCs w:val="20"/>
        </w:rPr>
        <w:t>Memorandum of Understanding</w:t>
      </w:r>
      <w:r w:rsidR="002627DD" w:rsidRPr="00C94B6D">
        <w:t xml:space="preserve"> </w:t>
      </w:r>
      <w:r w:rsidR="002627DD" w:rsidRPr="002627DD">
        <w:rPr>
          <w:b/>
          <w:i/>
          <w:sz w:val="20"/>
          <w:szCs w:val="20"/>
        </w:rPr>
        <w:t>Form</w:t>
      </w:r>
      <w:bookmarkStart w:id="0" w:name="_GoBack"/>
      <w:bookmarkEnd w:id="0"/>
      <w:r w:rsidR="00CC16CC">
        <w:rPr>
          <w:sz w:val="20"/>
          <w:szCs w:val="20"/>
        </w:rPr>
        <w:t xml:space="preserve"> </w:t>
      </w:r>
      <w:r w:rsidRPr="006C4EE1">
        <w:rPr>
          <w:sz w:val="20"/>
          <w:szCs w:val="20"/>
        </w:rPr>
        <w:t xml:space="preserve">and </w:t>
      </w:r>
      <w:r w:rsidR="00D34E43">
        <w:rPr>
          <w:sz w:val="20"/>
          <w:szCs w:val="20"/>
        </w:rPr>
        <w:t xml:space="preserve">your </w:t>
      </w:r>
      <w:r w:rsidR="002627DD">
        <w:rPr>
          <w:sz w:val="20"/>
          <w:szCs w:val="20"/>
        </w:rPr>
        <w:t xml:space="preserve">on-line </w:t>
      </w:r>
      <w:r w:rsidRPr="008D7FCA">
        <w:rPr>
          <w:b/>
          <w:i/>
          <w:sz w:val="20"/>
          <w:szCs w:val="20"/>
        </w:rPr>
        <w:t>Application</w:t>
      </w:r>
      <w:r>
        <w:rPr>
          <w:sz w:val="20"/>
          <w:szCs w:val="20"/>
        </w:rPr>
        <w:t xml:space="preserve"> have been submitted</w:t>
      </w:r>
      <w:r w:rsidRPr="006C4EE1">
        <w:rPr>
          <w:sz w:val="20"/>
          <w:szCs w:val="20"/>
        </w:rPr>
        <w:t>, you are responsible for paying the tuition.</w:t>
      </w:r>
      <w:r>
        <w:rPr>
          <w:sz w:val="20"/>
          <w:szCs w:val="20"/>
        </w:rPr>
        <w:t xml:space="preserve">  </w:t>
      </w:r>
      <w:r w:rsidRPr="00D34E43">
        <w:rPr>
          <w:sz w:val="20"/>
          <w:szCs w:val="20"/>
          <w:u w:val="single"/>
        </w:rPr>
        <w:t>There are no refunds for any reason</w:t>
      </w:r>
      <w:r w:rsidR="00CC16CC">
        <w:rPr>
          <w:sz w:val="20"/>
          <w:szCs w:val="20"/>
          <w:u w:val="single"/>
        </w:rPr>
        <w:t xml:space="preserve"> – even if you change your mind after your application is accepted</w:t>
      </w:r>
      <w:r w:rsidRPr="00D34E43">
        <w:rPr>
          <w:sz w:val="20"/>
          <w:szCs w:val="20"/>
          <w:u w:val="single"/>
        </w:rPr>
        <w:t>.</w:t>
      </w:r>
      <w:r>
        <w:rPr>
          <w:sz w:val="20"/>
          <w:szCs w:val="20"/>
        </w:rPr>
        <w:br/>
      </w:r>
    </w:p>
    <w:p w:rsidR="00D23199" w:rsidRPr="00213BC2" w:rsidRDefault="008F743E" w:rsidP="008D7FCA">
      <w:pPr>
        <w:rPr>
          <w:rFonts w:asciiTheme="majorHAnsi" w:hAnsiTheme="majorHAnsi"/>
          <w:b/>
          <w:color w:val="632423" w:themeColor="accent2" w:themeShade="80"/>
          <w:sz w:val="24"/>
          <w:szCs w:val="24"/>
        </w:rPr>
      </w:pPr>
      <w:r w:rsidRPr="00213BC2">
        <w:rPr>
          <w:rFonts w:asciiTheme="majorHAnsi" w:hAnsiTheme="majorHAnsi"/>
          <w:b/>
          <w:color w:val="632423" w:themeColor="accent2" w:themeShade="80"/>
          <w:sz w:val="24"/>
          <w:szCs w:val="24"/>
        </w:rPr>
        <w:t>Withdrawing</w:t>
      </w:r>
      <w:r w:rsidR="0055288A" w:rsidRPr="00213BC2">
        <w:rPr>
          <w:rFonts w:asciiTheme="majorHAnsi" w:hAnsiTheme="majorHAnsi"/>
          <w:b/>
          <w:color w:val="632423" w:themeColor="accent2" w:themeShade="80"/>
          <w:sz w:val="24"/>
          <w:szCs w:val="24"/>
        </w:rPr>
        <w:t>:</w:t>
      </w:r>
      <w:r w:rsidR="008B44F7" w:rsidRPr="00213BC2">
        <w:rPr>
          <w:rFonts w:asciiTheme="majorHAnsi" w:hAnsiTheme="majorHAnsi"/>
          <w:b/>
          <w:color w:val="632423" w:themeColor="accent2" w:themeShade="80"/>
          <w:sz w:val="24"/>
          <w:szCs w:val="24"/>
        </w:rPr>
        <w:t xml:space="preserve"> </w:t>
      </w:r>
    </w:p>
    <w:p w:rsidR="008D7FCA" w:rsidRDefault="0055288A" w:rsidP="00377188">
      <w:pPr>
        <w:rPr>
          <w:sz w:val="20"/>
          <w:szCs w:val="20"/>
        </w:rPr>
      </w:pPr>
      <w:r w:rsidRPr="0055288A">
        <w:rPr>
          <w:sz w:val="20"/>
          <w:szCs w:val="20"/>
        </w:rPr>
        <w:t>You may withdraw from a Competency-Based Mathematics course at any time until the last day of the course</w:t>
      </w:r>
      <w:r w:rsidR="00F071F2">
        <w:rPr>
          <w:sz w:val="20"/>
          <w:szCs w:val="20"/>
        </w:rPr>
        <w:t>.</w:t>
      </w:r>
      <w:r w:rsidR="005D1E6B">
        <w:rPr>
          <w:sz w:val="20"/>
          <w:szCs w:val="20"/>
        </w:rPr>
        <w:t xml:space="preserve">  </w:t>
      </w:r>
      <w:r>
        <w:rPr>
          <w:sz w:val="20"/>
          <w:szCs w:val="20"/>
        </w:rPr>
        <w:t>If you</w:t>
      </w:r>
      <w:r w:rsidRPr="0055288A">
        <w:rPr>
          <w:sz w:val="20"/>
          <w:szCs w:val="20"/>
        </w:rPr>
        <w:t xml:space="preserve"> withdraw</w:t>
      </w:r>
      <w:r>
        <w:rPr>
          <w:sz w:val="20"/>
          <w:szCs w:val="20"/>
        </w:rPr>
        <w:t xml:space="preserve"> from the course, you</w:t>
      </w:r>
      <w:r w:rsidRPr="0055288A">
        <w:rPr>
          <w:sz w:val="20"/>
          <w:szCs w:val="20"/>
        </w:rPr>
        <w:t xml:space="preserve"> </w:t>
      </w:r>
      <w:r w:rsidRPr="00D34E43">
        <w:rPr>
          <w:b/>
          <w:sz w:val="20"/>
          <w:szCs w:val="20"/>
          <w:u w:val="single"/>
        </w:rPr>
        <w:t>will not</w:t>
      </w:r>
      <w:r w:rsidRPr="0055288A">
        <w:rPr>
          <w:sz w:val="20"/>
          <w:szCs w:val="20"/>
        </w:rPr>
        <w:t xml:space="preserve"> receive </w:t>
      </w:r>
      <w:r w:rsidR="008D7FCA" w:rsidRPr="0055288A">
        <w:rPr>
          <w:sz w:val="20"/>
          <w:szCs w:val="20"/>
        </w:rPr>
        <w:t>a refund</w:t>
      </w:r>
      <w:r w:rsidR="008D7FCA">
        <w:rPr>
          <w:sz w:val="20"/>
          <w:szCs w:val="20"/>
        </w:rPr>
        <w:t xml:space="preserve"> or waiver of payment responsibility</w:t>
      </w:r>
      <w:r w:rsidR="008D7FCA" w:rsidRPr="0055288A">
        <w:rPr>
          <w:sz w:val="20"/>
          <w:szCs w:val="20"/>
        </w:rPr>
        <w:t xml:space="preserve"> </w:t>
      </w:r>
      <w:r w:rsidR="008D7FCA">
        <w:rPr>
          <w:sz w:val="20"/>
          <w:szCs w:val="20"/>
        </w:rPr>
        <w:t xml:space="preserve">- </w:t>
      </w:r>
      <w:r w:rsidR="008D7FCA" w:rsidRPr="00101A8D">
        <w:rPr>
          <w:sz w:val="20"/>
          <w:szCs w:val="20"/>
        </w:rPr>
        <w:t>All bills must be paid in full.  Bills in arrears will be sent to collection.</w:t>
      </w:r>
      <w:r w:rsidR="008D7FCA" w:rsidRPr="00D574DF">
        <w:rPr>
          <w:sz w:val="20"/>
          <w:szCs w:val="20"/>
        </w:rPr>
        <w:t xml:space="preserve"> </w:t>
      </w:r>
      <w:r w:rsidR="008D7FCA">
        <w:rPr>
          <w:sz w:val="20"/>
          <w:szCs w:val="20"/>
        </w:rPr>
        <w:t xml:space="preserve">  You will also not receive college </w:t>
      </w:r>
      <w:r w:rsidRPr="0055288A">
        <w:rPr>
          <w:sz w:val="20"/>
          <w:szCs w:val="20"/>
        </w:rPr>
        <w:t xml:space="preserve">credit, a grade, </w:t>
      </w:r>
      <w:r w:rsidR="008D7FCA">
        <w:rPr>
          <w:sz w:val="20"/>
          <w:szCs w:val="20"/>
        </w:rPr>
        <w:t xml:space="preserve">or </w:t>
      </w:r>
      <w:r w:rsidRPr="0055288A">
        <w:rPr>
          <w:sz w:val="20"/>
          <w:szCs w:val="20"/>
        </w:rPr>
        <w:t xml:space="preserve">a designation of the withdrawal on </w:t>
      </w:r>
      <w:r>
        <w:rPr>
          <w:sz w:val="20"/>
          <w:szCs w:val="20"/>
        </w:rPr>
        <w:t>your</w:t>
      </w:r>
      <w:r w:rsidRPr="0055288A">
        <w:rPr>
          <w:sz w:val="20"/>
          <w:szCs w:val="20"/>
        </w:rPr>
        <w:t xml:space="preserve"> transcript</w:t>
      </w:r>
      <w:r w:rsidR="008D7FCA">
        <w:rPr>
          <w:sz w:val="20"/>
          <w:szCs w:val="20"/>
        </w:rPr>
        <w:t xml:space="preserve">. </w:t>
      </w:r>
      <w:r w:rsidRPr="0055288A">
        <w:rPr>
          <w:sz w:val="20"/>
          <w:szCs w:val="20"/>
        </w:rPr>
        <w:t xml:space="preserve"> </w:t>
      </w:r>
      <w:r w:rsidR="005D1E6B">
        <w:rPr>
          <w:sz w:val="20"/>
          <w:szCs w:val="20"/>
        </w:rPr>
        <w:t xml:space="preserve"> </w:t>
      </w:r>
      <w:r w:rsidR="00D574DF">
        <w:rPr>
          <w:sz w:val="20"/>
          <w:szCs w:val="20"/>
        </w:rPr>
        <w:t xml:space="preserve">Please visit </w:t>
      </w:r>
      <w:r w:rsidR="00030E68" w:rsidRPr="008D7FCA">
        <w:rPr>
          <w:sz w:val="20"/>
          <w:szCs w:val="20"/>
          <w:u w:val="single"/>
        </w:rPr>
        <w:t>http://institute.truman.edu/</w:t>
      </w:r>
      <w:r w:rsidR="004335DA">
        <w:rPr>
          <w:sz w:val="20"/>
          <w:szCs w:val="20"/>
          <w:u w:val="single"/>
        </w:rPr>
        <w:t>cbmw</w:t>
      </w:r>
      <w:r w:rsidR="00030E68" w:rsidRPr="008D7FCA">
        <w:rPr>
          <w:sz w:val="20"/>
          <w:szCs w:val="20"/>
          <w:u w:val="single"/>
        </w:rPr>
        <w:t>ithdraw</w:t>
      </w:r>
      <w:r w:rsidR="00030E68">
        <w:rPr>
          <w:sz w:val="20"/>
          <w:szCs w:val="20"/>
        </w:rPr>
        <w:t xml:space="preserve"> </w:t>
      </w:r>
      <w:r w:rsidR="00D574DF">
        <w:rPr>
          <w:sz w:val="20"/>
          <w:szCs w:val="20"/>
        </w:rPr>
        <w:t xml:space="preserve">to </w:t>
      </w:r>
      <w:r w:rsidR="008D7FCA">
        <w:rPr>
          <w:sz w:val="20"/>
          <w:szCs w:val="20"/>
        </w:rPr>
        <w:t>review our</w:t>
      </w:r>
      <w:r w:rsidR="00D574DF">
        <w:rPr>
          <w:sz w:val="20"/>
          <w:szCs w:val="20"/>
        </w:rPr>
        <w:t xml:space="preserve"> late withdrawal procedures.</w:t>
      </w:r>
      <w:r w:rsidR="00D34E43">
        <w:rPr>
          <w:sz w:val="20"/>
          <w:szCs w:val="20"/>
        </w:rPr>
        <w:br/>
      </w:r>
      <w:r w:rsidR="00D34E43" w:rsidRPr="00AA2AA3">
        <w:rPr>
          <w:sz w:val="18"/>
          <w:szCs w:val="18"/>
        </w:rPr>
        <w:br/>
      </w:r>
      <w:r w:rsidR="00D34E43">
        <w:rPr>
          <w:sz w:val="20"/>
          <w:szCs w:val="20"/>
        </w:rPr>
        <w:t>To withdraw from the course,</w:t>
      </w:r>
      <w:r w:rsidR="00D34E43" w:rsidRPr="0055288A">
        <w:rPr>
          <w:sz w:val="20"/>
          <w:szCs w:val="20"/>
        </w:rPr>
        <w:t xml:space="preserve"> </w:t>
      </w:r>
      <w:r w:rsidR="00D34E43">
        <w:rPr>
          <w:sz w:val="20"/>
          <w:szCs w:val="20"/>
        </w:rPr>
        <w:t xml:space="preserve">you must email or call </w:t>
      </w:r>
      <w:r w:rsidR="00D34E43" w:rsidRPr="0055288A">
        <w:rPr>
          <w:sz w:val="20"/>
          <w:szCs w:val="20"/>
        </w:rPr>
        <w:t>the Institute</w:t>
      </w:r>
      <w:r w:rsidR="00D34E43">
        <w:rPr>
          <w:sz w:val="20"/>
          <w:szCs w:val="20"/>
        </w:rPr>
        <w:t xml:space="preserve"> for Academic Outreach at the number listed above and </w:t>
      </w:r>
      <w:r w:rsidR="00D34E43" w:rsidRPr="0055288A">
        <w:rPr>
          <w:sz w:val="20"/>
          <w:szCs w:val="20"/>
        </w:rPr>
        <w:t xml:space="preserve">inform </w:t>
      </w:r>
      <w:r w:rsidR="00D34E43">
        <w:rPr>
          <w:sz w:val="20"/>
          <w:szCs w:val="20"/>
        </w:rPr>
        <w:t xml:space="preserve">them </w:t>
      </w:r>
      <w:r w:rsidR="00D34E43" w:rsidRPr="0055288A">
        <w:rPr>
          <w:sz w:val="20"/>
          <w:szCs w:val="20"/>
        </w:rPr>
        <w:t>of your desire to withdraw.</w:t>
      </w:r>
    </w:p>
    <w:p w:rsidR="008D7FCA" w:rsidRPr="00AA2AA3" w:rsidRDefault="008D7FCA" w:rsidP="008D7FCA">
      <w:pPr>
        <w:spacing w:line="276" w:lineRule="auto"/>
        <w:rPr>
          <w:sz w:val="18"/>
          <w:szCs w:val="18"/>
        </w:rPr>
      </w:pPr>
    </w:p>
    <w:p w:rsidR="00D23199" w:rsidRPr="00213BC2" w:rsidRDefault="00D23199" w:rsidP="008D7FCA">
      <w:pPr>
        <w:rPr>
          <w:rFonts w:asciiTheme="majorHAnsi" w:hAnsiTheme="majorHAnsi"/>
          <w:b/>
          <w:color w:val="632423" w:themeColor="accent2" w:themeShade="80"/>
          <w:sz w:val="24"/>
          <w:szCs w:val="24"/>
        </w:rPr>
      </w:pPr>
      <w:r w:rsidRPr="00213BC2">
        <w:rPr>
          <w:rFonts w:asciiTheme="majorHAnsi" w:hAnsiTheme="majorHAnsi"/>
          <w:b/>
          <w:color w:val="632423" w:themeColor="accent2" w:themeShade="80"/>
          <w:sz w:val="24"/>
          <w:szCs w:val="24"/>
        </w:rPr>
        <w:t xml:space="preserve">Bills and </w:t>
      </w:r>
      <w:r w:rsidR="008F743E" w:rsidRPr="00213BC2">
        <w:rPr>
          <w:rFonts w:asciiTheme="majorHAnsi" w:hAnsiTheme="majorHAnsi"/>
          <w:b/>
          <w:color w:val="632423" w:themeColor="accent2" w:themeShade="80"/>
          <w:sz w:val="24"/>
          <w:szCs w:val="24"/>
        </w:rPr>
        <w:t>Tuition</w:t>
      </w:r>
      <w:r w:rsidRPr="00213BC2">
        <w:rPr>
          <w:rFonts w:asciiTheme="majorHAnsi" w:hAnsiTheme="majorHAnsi"/>
          <w:b/>
          <w:color w:val="632423" w:themeColor="accent2" w:themeShade="80"/>
          <w:sz w:val="24"/>
          <w:szCs w:val="24"/>
        </w:rPr>
        <w:t xml:space="preserve"> Payment</w:t>
      </w:r>
      <w:r w:rsidR="008F743E" w:rsidRPr="00213BC2">
        <w:rPr>
          <w:rFonts w:asciiTheme="majorHAnsi" w:hAnsiTheme="majorHAnsi"/>
          <w:b/>
          <w:color w:val="632423" w:themeColor="accent2" w:themeShade="80"/>
          <w:sz w:val="24"/>
          <w:szCs w:val="24"/>
        </w:rPr>
        <w:t xml:space="preserve">: </w:t>
      </w:r>
    </w:p>
    <w:p w:rsidR="00721C60" w:rsidRPr="00AA2AA3" w:rsidRDefault="00030E68" w:rsidP="001A47BE">
      <w:pPr>
        <w:ind w:right="-187"/>
        <w:rPr>
          <w:sz w:val="18"/>
          <w:szCs w:val="18"/>
        </w:rPr>
      </w:pPr>
      <w:r w:rsidRPr="00030E68">
        <w:rPr>
          <w:sz w:val="20"/>
          <w:szCs w:val="20"/>
          <w:u w:val="single"/>
        </w:rPr>
        <w:t>You will not receive any paper bills in the mail.</w:t>
      </w:r>
      <w:r w:rsidRPr="005D1E6B">
        <w:rPr>
          <w:sz w:val="20"/>
          <w:szCs w:val="20"/>
        </w:rPr>
        <w:t xml:space="preserve"> </w:t>
      </w:r>
      <w:r w:rsidR="005D1E6B" w:rsidRPr="005D1E6B">
        <w:rPr>
          <w:sz w:val="20"/>
          <w:szCs w:val="20"/>
        </w:rPr>
        <w:t xml:space="preserve">  </w:t>
      </w:r>
      <w:r w:rsidR="00721C60" w:rsidRPr="005D1E6B">
        <w:rPr>
          <w:b/>
          <w:sz w:val="20"/>
          <w:szCs w:val="20"/>
        </w:rPr>
        <w:t xml:space="preserve">Full payment of </w:t>
      </w:r>
      <w:r w:rsidR="00721C60" w:rsidRPr="00A67CF0">
        <w:rPr>
          <w:b/>
          <w:sz w:val="20"/>
          <w:szCs w:val="20"/>
          <w:highlight w:val="yellow"/>
        </w:rPr>
        <w:t>$</w:t>
      </w:r>
      <w:r w:rsidR="00CC16CC">
        <w:rPr>
          <w:b/>
          <w:sz w:val="20"/>
          <w:szCs w:val="20"/>
          <w:highlight w:val="yellow"/>
        </w:rPr>
        <w:t>2</w:t>
      </w:r>
      <w:r w:rsidR="004A063E" w:rsidRPr="00A67CF0">
        <w:rPr>
          <w:b/>
          <w:sz w:val="20"/>
          <w:szCs w:val="20"/>
          <w:highlight w:val="yellow"/>
        </w:rPr>
        <w:t>0</w:t>
      </w:r>
      <w:r w:rsidR="00AE64D7" w:rsidRPr="00A67CF0">
        <w:rPr>
          <w:b/>
          <w:sz w:val="20"/>
          <w:szCs w:val="20"/>
          <w:highlight w:val="yellow"/>
        </w:rPr>
        <w:t>0</w:t>
      </w:r>
      <w:r w:rsidR="00721C60" w:rsidRPr="005D1E6B">
        <w:rPr>
          <w:b/>
          <w:sz w:val="20"/>
          <w:szCs w:val="20"/>
        </w:rPr>
        <w:t xml:space="preserve"> is due by </w:t>
      </w:r>
      <w:r w:rsidR="00A67CF0" w:rsidRPr="00CC16CC">
        <w:rPr>
          <w:b/>
          <w:sz w:val="20"/>
          <w:szCs w:val="20"/>
          <w:highlight w:val="yellow"/>
        </w:rPr>
        <w:t>February 13</w:t>
      </w:r>
      <w:r w:rsidR="00721C60" w:rsidRPr="00CC16CC">
        <w:rPr>
          <w:b/>
          <w:sz w:val="20"/>
          <w:szCs w:val="20"/>
          <w:highlight w:val="yellow"/>
        </w:rPr>
        <w:t>, 201</w:t>
      </w:r>
      <w:r w:rsidR="00A67CF0" w:rsidRPr="00CC16CC">
        <w:rPr>
          <w:b/>
          <w:sz w:val="20"/>
          <w:szCs w:val="20"/>
          <w:highlight w:val="yellow"/>
        </w:rPr>
        <w:t>5</w:t>
      </w:r>
      <w:r w:rsidR="00721C60" w:rsidRPr="005D1E6B">
        <w:rPr>
          <w:b/>
          <w:sz w:val="20"/>
          <w:szCs w:val="20"/>
        </w:rPr>
        <w:t>.</w:t>
      </w:r>
      <w:r w:rsidR="00721C60" w:rsidRPr="005D1E6B">
        <w:rPr>
          <w:sz w:val="20"/>
          <w:szCs w:val="20"/>
        </w:rPr>
        <w:t xml:space="preserve"> Please do not attempt to pay until you receive your </w:t>
      </w:r>
      <w:r w:rsidR="005D1E6B" w:rsidRPr="005D1E6B">
        <w:rPr>
          <w:b/>
          <w:sz w:val="20"/>
          <w:szCs w:val="20"/>
        </w:rPr>
        <w:t>Information Packet</w:t>
      </w:r>
      <w:r w:rsidR="00721C60" w:rsidRPr="005D1E6B">
        <w:rPr>
          <w:sz w:val="20"/>
          <w:szCs w:val="20"/>
        </w:rPr>
        <w:t>.</w:t>
      </w:r>
      <w:r w:rsidR="005D1E6B" w:rsidRPr="005D1E6B">
        <w:rPr>
          <w:sz w:val="20"/>
          <w:szCs w:val="20"/>
        </w:rPr>
        <w:t xml:space="preserve">  </w:t>
      </w:r>
      <w:r w:rsidR="008F743E" w:rsidRPr="005D1E6B">
        <w:rPr>
          <w:sz w:val="20"/>
          <w:szCs w:val="20"/>
        </w:rPr>
        <w:t>Y</w:t>
      </w:r>
      <w:r w:rsidR="00C71E8A" w:rsidRPr="005D1E6B">
        <w:rPr>
          <w:sz w:val="20"/>
          <w:szCs w:val="20"/>
        </w:rPr>
        <w:t xml:space="preserve">ou </w:t>
      </w:r>
      <w:r w:rsidR="005D1E6B">
        <w:rPr>
          <w:sz w:val="20"/>
          <w:szCs w:val="20"/>
        </w:rPr>
        <w:t xml:space="preserve">and your parent/guardian </w:t>
      </w:r>
      <w:r w:rsidR="00721C60" w:rsidRPr="005D1E6B">
        <w:rPr>
          <w:sz w:val="20"/>
          <w:szCs w:val="20"/>
        </w:rPr>
        <w:t>are responsible for</w:t>
      </w:r>
      <w:r w:rsidR="00C71E8A" w:rsidRPr="005D1E6B">
        <w:rPr>
          <w:sz w:val="20"/>
          <w:szCs w:val="20"/>
        </w:rPr>
        <w:t xml:space="preserve"> </w:t>
      </w:r>
      <w:r w:rsidR="00A12C06" w:rsidRPr="005D1E6B">
        <w:rPr>
          <w:sz w:val="20"/>
          <w:szCs w:val="20"/>
        </w:rPr>
        <w:t>read</w:t>
      </w:r>
      <w:r w:rsidR="00721C60" w:rsidRPr="005D1E6B">
        <w:rPr>
          <w:sz w:val="20"/>
          <w:szCs w:val="20"/>
        </w:rPr>
        <w:t>ing</w:t>
      </w:r>
      <w:r w:rsidR="00F071F2" w:rsidRPr="005D1E6B">
        <w:rPr>
          <w:sz w:val="20"/>
          <w:szCs w:val="20"/>
        </w:rPr>
        <w:t xml:space="preserve"> the</w:t>
      </w:r>
      <w:r w:rsidR="00A12C06" w:rsidRPr="005D1E6B">
        <w:rPr>
          <w:sz w:val="20"/>
          <w:szCs w:val="20"/>
        </w:rPr>
        <w:t xml:space="preserve"> </w:t>
      </w:r>
      <w:r w:rsidR="005D1E6B" w:rsidRPr="005D1E6B">
        <w:rPr>
          <w:b/>
          <w:sz w:val="20"/>
          <w:szCs w:val="20"/>
        </w:rPr>
        <w:t>Information Packet</w:t>
      </w:r>
      <w:r w:rsidR="00C71E8A" w:rsidRPr="005D1E6B">
        <w:rPr>
          <w:sz w:val="20"/>
          <w:szCs w:val="20"/>
        </w:rPr>
        <w:t xml:space="preserve"> </w:t>
      </w:r>
      <w:r w:rsidR="00A12C06" w:rsidRPr="005D1E6B">
        <w:rPr>
          <w:sz w:val="20"/>
          <w:szCs w:val="20"/>
        </w:rPr>
        <w:t xml:space="preserve">and </w:t>
      </w:r>
      <w:r w:rsidR="005D1E6B">
        <w:rPr>
          <w:sz w:val="20"/>
          <w:szCs w:val="20"/>
        </w:rPr>
        <w:t>completing the required tasks</w:t>
      </w:r>
      <w:r w:rsidR="00D23199" w:rsidRPr="005D1E6B">
        <w:rPr>
          <w:sz w:val="20"/>
          <w:szCs w:val="20"/>
        </w:rPr>
        <w:t>.</w:t>
      </w:r>
      <w:r w:rsidR="005D1E6B" w:rsidRPr="005D1E6B">
        <w:rPr>
          <w:sz w:val="20"/>
          <w:szCs w:val="20"/>
        </w:rPr>
        <w:t xml:space="preserve">  </w:t>
      </w:r>
      <w:r w:rsidR="00721C60" w:rsidRPr="005D1E6B">
        <w:rPr>
          <w:sz w:val="20"/>
          <w:szCs w:val="20"/>
        </w:rPr>
        <w:t xml:space="preserve">If your account is not paid in full by </w:t>
      </w:r>
      <w:r w:rsidR="00A67CF0" w:rsidRPr="00CC16CC">
        <w:rPr>
          <w:b/>
          <w:sz w:val="20"/>
          <w:szCs w:val="20"/>
          <w:highlight w:val="yellow"/>
        </w:rPr>
        <w:t>February 13</w:t>
      </w:r>
      <w:r w:rsidR="00A67CF0" w:rsidRPr="00CC16CC">
        <w:rPr>
          <w:b/>
          <w:sz w:val="20"/>
          <w:szCs w:val="20"/>
          <w:highlight w:val="yellow"/>
          <w:vertAlign w:val="superscript"/>
        </w:rPr>
        <w:t>th</w:t>
      </w:r>
      <w:r w:rsidR="00721C60" w:rsidRPr="005D1E6B">
        <w:rPr>
          <w:sz w:val="20"/>
          <w:szCs w:val="20"/>
        </w:rPr>
        <w:t>, interest at a rate of 0.75% per month will begin accruing on your account and will continue to accrue each month until your balance is paid in full.</w:t>
      </w:r>
      <w:r w:rsidR="008D7FCA" w:rsidRPr="005D1E6B">
        <w:rPr>
          <w:sz w:val="20"/>
          <w:szCs w:val="20"/>
        </w:rPr>
        <w:br/>
      </w:r>
    </w:p>
    <w:p w:rsidR="00A12C06" w:rsidRDefault="00A12C06" w:rsidP="001A47BE">
      <w:pPr>
        <w:ind w:right="-187"/>
        <w:rPr>
          <w:sz w:val="18"/>
          <w:szCs w:val="18"/>
        </w:rPr>
      </w:pPr>
      <w:r w:rsidRPr="005D1E6B">
        <w:rPr>
          <w:sz w:val="20"/>
          <w:szCs w:val="20"/>
        </w:rPr>
        <w:t xml:space="preserve">A $75 late fee will be added to your account if you do not pay your entire balance by </w:t>
      </w:r>
      <w:r w:rsidR="00A67CF0" w:rsidRPr="00CC16CC">
        <w:rPr>
          <w:b/>
          <w:sz w:val="20"/>
          <w:szCs w:val="20"/>
          <w:highlight w:val="yellow"/>
        </w:rPr>
        <w:t>April</w:t>
      </w:r>
      <w:r w:rsidR="00721C60" w:rsidRPr="00CC16CC">
        <w:rPr>
          <w:b/>
          <w:sz w:val="20"/>
          <w:szCs w:val="20"/>
          <w:highlight w:val="yellow"/>
        </w:rPr>
        <w:t xml:space="preserve"> 15</w:t>
      </w:r>
      <w:r w:rsidR="00721C60" w:rsidRPr="00CC16CC">
        <w:rPr>
          <w:b/>
          <w:sz w:val="20"/>
          <w:szCs w:val="20"/>
          <w:highlight w:val="yellow"/>
          <w:vertAlign w:val="superscript"/>
        </w:rPr>
        <w:t>th</w:t>
      </w:r>
      <w:r w:rsidRPr="005D1E6B">
        <w:rPr>
          <w:sz w:val="20"/>
          <w:szCs w:val="20"/>
        </w:rPr>
        <w:t>.</w:t>
      </w:r>
      <w:r w:rsidR="00721C60" w:rsidRPr="005D1E6B">
        <w:rPr>
          <w:sz w:val="20"/>
          <w:szCs w:val="20"/>
        </w:rPr>
        <w:t xml:space="preserve"> If it remains unpaid, it will go through Truman’s collection process then be sent to a collection agency with negative repercussions for your credit score. A “hold” will also be placed on the account preventing </w:t>
      </w:r>
      <w:r w:rsidR="00424707" w:rsidRPr="005D1E6B">
        <w:rPr>
          <w:sz w:val="20"/>
          <w:szCs w:val="20"/>
        </w:rPr>
        <w:t>you</w:t>
      </w:r>
      <w:r w:rsidR="00721C60" w:rsidRPr="005D1E6B">
        <w:rPr>
          <w:sz w:val="20"/>
          <w:szCs w:val="20"/>
        </w:rPr>
        <w:t xml:space="preserve"> from earning a grade, enrolling at Truman, or transferring credit until the account balance (including all outstanding charges and fees) has been paid in full.</w:t>
      </w:r>
      <w:r w:rsidR="008D7FCA" w:rsidRPr="005D1E6B">
        <w:rPr>
          <w:sz w:val="20"/>
          <w:szCs w:val="20"/>
        </w:rPr>
        <w:br/>
      </w:r>
    </w:p>
    <w:p w:rsidR="0055288A" w:rsidRPr="006804C7" w:rsidRDefault="0055288A" w:rsidP="008D7FCA">
      <w:pPr>
        <w:rPr>
          <w:rFonts w:asciiTheme="majorHAnsi" w:hAnsiTheme="majorHAnsi"/>
          <w:b/>
          <w:color w:val="632423" w:themeColor="accent2" w:themeShade="80"/>
          <w:sz w:val="20"/>
          <w:szCs w:val="20"/>
        </w:rPr>
      </w:pPr>
      <w:r w:rsidRPr="006804C7">
        <w:rPr>
          <w:rFonts w:asciiTheme="majorHAnsi" w:hAnsiTheme="majorHAnsi"/>
          <w:b/>
          <w:color w:val="632423" w:themeColor="accent2" w:themeShade="80"/>
          <w:sz w:val="20"/>
          <w:szCs w:val="20"/>
        </w:rPr>
        <w:t xml:space="preserve">Software: </w:t>
      </w:r>
    </w:p>
    <w:p w:rsidR="00343242" w:rsidRPr="00AA2AA3" w:rsidRDefault="00890417" w:rsidP="001A47BE">
      <w:pPr>
        <w:rPr>
          <w:sz w:val="18"/>
          <w:szCs w:val="18"/>
        </w:rPr>
      </w:pPr>
      <w:r>
        <w:rPr>
          <w:sz w:val="20"/>
        </w:rPr>
        <w:t xml:space="preserve">Students </w:t>
      </w:r>
      <w:r w:rsidR="00AA2AA3">
        <w:rPr>
          <w:sz w:val="20"/>
        </w:rPr>
        <w:t>who</w:t>
      </w:r>
      <w:r>
        <w:rPr>
          <w:sz w:val="20"/>
        </w:rPr>
        <w:t xml:space="preserve"> are new to the </w:t>
      </w:r>
      <w:r w:rsidR="00AA2AA3" w:rsidRPr="0039486A">
        <w:rPr>
          <w:sz w:val="20"/>
        </w:rPr>
        <w:t xml:space="preserve">Competency-Based Mathematics </w:t>
      </w:r>
      <w:r>
        <w:rPr>
          <w:sz w:val="20"/>
        </w:rPr>
        <w:t>program</w:t>
      </w:r>
      <w:r w:rsidRPr="0039486A">
        <w:rPr>
          <w:sz w:val="20"/>
        </w:rPr>
        <w:t xml:space="preserve"> will receive instructions </w:t>
      </w:r>
      <w:r w:rsidR="00AA2AA3" w:rsidRPr="0039486A">
        <w:rPr>
          <w:sz w:val="20"/>
        </w:rPr>
        <w:t xml:space="preserve">from </w:t>
      </w:r>
      <w:r w:rsidR="00AA2AA3">
        <w:rPr>
          <w:sz w:val="20"/>
        </w:rPr>
        <w:t>their</w:t>
      </w:r>
      <w:r w:rsidR="00AA2AA3" w:rsidRPr="0039486A">
        <w:rPr>
          <w:sz w:val="20"/>
        </w:rPr>
        <w:t xml:space="preserve"> high school teacher </w:t>
      </w:r>
      <w:r>
        <w:rPr>
          <w:sz w:val="20"/>
        </w:rPr>
        <w:t xml:space="preserve">on how to download the </w:t>
      </w:r>
      <w:r w:rsidRPr="0039486A">
        <w:rPr>
          <w:sz w:val="20"/>
        </w:rPr>
        <w:t xml:space="preserve">software </w:t>
      </w:r>
      <w:r w:rsidR="00AA2AA3">
        <w:rPr>
          <w:sz w:val="20"/>
        </w:rPr>
        <w:t>once</w:t>
      </w:r>
      <w:r w:rsidRPr="0039486A">
        <w:rPr>
          <w:sz w:val="20"/>
        </w:rPr>
        <w:t xml:space="preserve"> </w:t>
      </w:r>
      <w:r>
        <w:rPr>
          <w:sz w:val="20"/>
        </w:rPr>
        <w:t>all students in the course</w:t>
      </w:r>
      <w:r w:rsidRPr="0039486A">
        <w:rPr>
          <w:sz w:val="20"/>
        </w:rPr>
        <w:t xml:space="preserve"> have completed all of the steps in the Registration Packet.</w:t>
      </w:r>
      <w:r>
        <w:rPr>
          <w:sz w:val="20"/>
        </w:rPr>
        <w:t xml:space="preserve">  </w:t>
      </w:r>
      <w:r w:rsidR="00CC16CC">
        <w:rPr>
          <w:sz w:val="20"/>
        </w:rPr>
        <w:t xml:space="preserve">You will also receive a copy of the software on CD.  </w:t>
      </w:r>
      <w:r w:rsidR="00191DE3">
        <w:rPr>
          <w:sz w:val="20"/>
        </w:rPr>
        <w:t xml:space="preserve">Students </w:t>
      </w:r>
      <w:r w:rsidR="00AA2AA3">
        <w:rPr>
          <w:sz w:val="20"/>
        </w:rPr>
        <w:t>who</w:t>
      </w:r>
      <w:r w:rsidR="00191DE3">
        <w:rPr>
          <w:sz w:val="20"/>
        </w:rPr>
        <w:t xml:space="preserve"> enroll</w:t>
      </w:r>
      <w:r w:rsidR="00191DE3" w:rsidRPr="0039486A">
        <w:rPr>
          <w:sz w:val="20"/>
        </w:rPr>
        <w:t xml:space="preserve"> </w:t>
      </w:r>
      <w:r w:rsidR="00191DE3">
        <w:rPr>
          <w:sz w:val="20"/>
        </w:rPr>
        <w:t>in a second</w:t>
      </w:r>
      <w:r w:rsidR="00191DE3" w:rsidRPr="0039486A">
        <w:rPr>
          <w:sz w:val="20"/>
        </w:rPr>
        <w:t xml:space="preserve"> course in the program </w:t>
      </w:r>
      <w:r w:rsidR="00191DE3">
        <w:rPr>
          <w:sz w:val="20"/>
        </w:rPr>
        <w:t>will use the same software and access code that</w:t>
      </w:r>
      <w:r w:rsidR="00CC16CC">
        <w:rPr>
          <w:sz w:val="20"/>
        </w:rPr>
        <w:t xml:space="preserve"> they used for the first course, so be sure to keep this code handy.</w:t>
      </w:r>
      <w:r w:rsidR="008D7FCA">
        <w:rPr>
          <w:sz w:val="20"/>
        </w:rPr>
        <w:br/>
      </w:r>
    </w:p>
    <w:p w:rsidR="00D23199" w:rsidRPr="00424707" w:rsidRDefault="00CE5984" w:rsidP="008D7FCA">
      <w:pPr>
        <w:rPr>
          <w:rFonts w:asciiTheme="majorHAnsi" w:hAnsiTheme="majorHAnsi"/>
          <w:b/>
          <w:color w:val="632423" w:themeColor="accent2" w:themeShade="80"/>
          <w:sz w:val="20"/>
          <w:szCs w:val="20"/>
        </w:rPr>
      </w:pPr>
      <w:r w:rsidRPr="006804C7">
        <w:rPr>
          <w:rFonts w:asciiTheme="majorHAnsi" w:hAnsiTheme="majorHAnsi"/>
          <w:b/>
          <w:color w:val="632423" w:themeColor="accent2" w:themeShade="80"/>
          <w:sz w:val="20"/>
          <w:szCs w:val="20"/>
        </w:rPr>
        <w:t>Grades:</w:t>
      </w:r>
      <w:r w:rsidRPr="00424707">
        <w:rPr>
          <w:rFonts w:asciiTheme="majorHAnsi" w:hAnsiTheme="majorHAnsi"/>
          <w:b/>
          <w:color w:val="632423" w:themeColor="accent2" w:themeShade="80"/>
          <w:sz w:val="20"/>
          <w:szCs w:val="20"/>
        </w:rPr>
        <w:t xml:space="preserve"> </w:t>
      </w:r>
    </w:p>
    <w:p w:rsidR="0055288A" w:rsidRPr="008D7FCA" w:rsidRDefault="009C7575" w:rsidP="00AA2AA3">
      <w:pPr>
        <w:pStyle w:val="ListParagraph"/>
        <w:numPr>
          <w:ilvl w:val="0"/>
          <w:numId w:val="22"/>
        </w:numPr>
        <w:ind w:left="504"/>
        <w:rPr>
          <w:sz w:val="20"/>
          <w:szCs w:val="20"/>
        </w:rPr>
      </w:pPr>
      <w:r w:rsidRPr="008D7FCA">
        <w:rPr>
          <w:sz w:val="20"/>
          <w:szCs w:val="20"/>
        </w:rPr>
        <w:t xml:space="preserve">Your Truman grade </w:t>
      </w:r>
      <w:r w:rsidR="00AA2AA3">
        <w:rPr>
          <w:sz w:val="20"/>
          <w:szCs w:val="20"/>
        </w:rPr>
        <w:t xml:space="preserve">for the course </w:t>
      </w:r>
      <w:r w:rsidRPr="008D7FCA">
        <w:rPr>
          <w:sz w:val="20"/>
          <w:szCs w:val="20"/>
        </w:rPr>
        <w:t>will be the average of the highest score you received on each test</w:t>
      </w:r>
      <w:r w:rsidR="0055288A" w:rsidRPr="008D7FCA">
        <w:rPr>
          <w:sz w:val="20"/>
          <w:szCs w:val="20"/>
        </w:rPr>
        <w:t xml:space="preserve"> </w:t>
      </w:r>
      <w:r w:rsidR="00AA2AA3">
        <w:rPr>
          <w:sz w:val="20"/>
          <w:szCs w:val="20"/>
        </w:rPr>
        <w:t xml:space="preserve">for each section </w:t>
      </w:r>
      <w:r w:rsidR="00C24D34" w:rsidRPr="008D7FCA">
        <w:rPr>
          <w:sz w:val="20"/>
          <w:szCs w:val="20"/>
        </w:rPr>
        <w:t xml:space="preserve">but you </w:t>
      </w:r>
      <w:r w:rsidR="0055288A" w:rsidRPr="008D7FCA">
        <w:rPr>
          <w:sz w:val="20"/>
          <w:szCs w:val="20"/>
        </w:rPr>
        <w:t xml:space="preserve">must receive at least 70% </w:t>
      </w:r>
      <w:r w:rsidR="0055288A" w:rsidRPr="008D7FCA">
        <w:rPr>
          <w:sz w:val="20"/>
          <w:szCs w:val="20"/>
          <w:u w:val="single"/>
        </w:rPr>
        <w:t>on each test</w:t>
      </w:r>
      <w:r w:rsidR="0055288A" w:rsidRPr="008D7FCA">
        <w:rPr>
          <w:sz w:val="20"/>
          <w:szCs w:val="20"/>
        </w:rPr>
        <w:t xml:space="preserve"> to receive a passing grade </w:t>
      </w:r>
      <w:r w:rsidR="00C24D34" w:rsidRPr="008D7FCA">
        <w:rPr>
          <w:sz w:val="20"/>
          <w:szCs w:val="20"/>
        </w:rPr>
        <w:t>for the course.</w:t>
      </w:r>
    </w:p>
    <w:p w:rsidR="009C7575" w:rsidRPr="008D7FCA" w:rsidRDefault="009C7575" w:rsidP="00AA2AA3">
      <w:pPr>
        <w:pStyle w:val="ListParagraph"/>
        <w:numPr>
          <w:ilvl w:val="0"/>
          <w:numId w:val="22"/>
        </w:numPr>
        <w:ind w:left="504"/>
        <w:rPr>
          <w:sz w:val="20"/>
          <w:szCs w:val="20"/>
        </w:rPr>
      </w:pPr>
      <w:r w:rsidRPr="008D7FCA">
        <w:rPr>
          <w:sz w:val="20"/>
          <w:szCs w:val="20"/>
        </w:rPr>
        <w:t xml:space="preserve">You can retake </w:t>
      </w:r>
      <w:r w:rsidR="00AE64D7" w:rsidRPr="008D7FCA">
        <w:rPr>
          <w:sz w:val="20"/>
          <w:szCs w:val="20"/>
        </w:rPr>
        <w:t>each</w:t>
      </w:r>
      <w:r w:rsidR="0094020C" w:rsidRPr="008D7FCA">
        <w:rPr>
          <w:sz w:val="20"/>
          <w:szCs w:val="20"/>
        </w:rPr>
        <w:t xml:space="preserve"> test </w:t>
      </w:r>
      <w:r w:rsidRPr="008D7FCA">
        <w:rPr>
          <w:sz w:val="20"/>
          <w:szCs w:val="20"/>
        </w:rPr>
        <w:t>to improve your score</w:t>
      </w:r>
      <w:r w:rsidR="00B94722" w:rsidRPr="008D7FCA">
        <w:rPr>
          <w:sz w:val="20"/>
          <w:szCs w:val="20"/>
        </w:rPr>
        <w:t xml:space="preserve"> </w:t>
      </w:r>
      <w:r w:rsidR="00AA2AA3">
        <w:rPr>
          <w:sz w:val="20"/>
          <w:szCs w:val="20"/>
        </w:rPr>
        <w:t>but only up to the date you will take the test for the next section</w:t>
      </w:r>
      <w:r w:rsidR="00B94722" w:rsidRPr="008D7FCA">
        <w:rPr>
          <w:sz w:val="20"/>
          <w:szCs w:val="20"/>
        </w:rPr>
        <w:t>.</w:t>
      </w:r>
    </w:p>
    <w:p w:rsidR="00D618AB" w:rsidRPr="008D7FCA" w:rsidRDefault="009C7575" w:rsidP="00AA2AA3">
      <w:pPr>
        <w:pStyle w:val="ListParagraph"/>
        <w:numPr>
          <w:ilvl w:val="0"/>
          <w:numId w:val="22"/>
        </w:numPr>
        <w:ind w:left="504"/>
        <w:rPr>
          <w:spacing w:val="-2"/>
          <w:sz w:val="20"/>
          <w:szCs w:val="20"/>
        </w:rPr>
      </w:pPr>
      <w:r w:rsidRPr="008D7FCA">
        <w:rPr>
          <w:spacing w:val="-2"/>
          <w:sz w:val="20"/>
          <w:szCs w:val="20"/>
        </w:rPr>
        <w:t>You will not receive a paper printout of you</w:t>
      </w:r>
      <w:r w:rsidR="002130FF" w:rsidRPr="008D7FCA">
        <w:rPr>
          <w:spacing w:val="-2"/>
          <w:sz w:val="20"/>
          <w:szCs w:val="20"/>
        </w:rPr>
        <w:t>r</w:t>
      </w:r>
      <w:r w:rsidRPr="008D7FCA">
        <w:rPr>
          <w:spacing w:val="-2"/>
          <w:sz w:val="20"/>
          <w:szCs w:val="20"/>
        </w:rPr>
        <w:t xml:space="preserve"> grades</w:t>
      </w:r>
      <w:r w:rsidR="00AA2AA3">
        <w:rPr>
          <w:spacing w:val="-2"/>
          <w:sz w:val="20"/>
          <w:szCs w:val="20"/>
        </w:rPr>
        <w:t>.  Grades</w:t>
      </w:r>
      <w:r w:rsidR="00CE5984" w:rsidRPr="008D7FCA">
        <w:rPr>
          <w:spacing w:val="-2"/>
          <w:sz w:val="20"/>
          <w:szCs w:val="20"/>
        </w:rPr>
        <w:t xml:space="preserve"> </w:t>
      </w:r>
      <w:r w:rsidRPr="008D7FCA">
        <w:rPr>
          <w:spacing w:val="-2"/>
          <w:sz w:val="20"/>
          <w:szCs w:val="20"/>
        </w:rPr>
        <w:t xml:space="preserve">will be posted </w:t>
      </w:r>
      <w:r w:rsidR="00CE5984" w:rsidRPr="008D7FCA">
        <w:rPr>
          <w:spacing w:val="-2"/>
          <w:sz w:val="20"/>
          <w:szCs w:val="20"/>
        </w:rPr>
        <w:t>on your</w:t>
      </w:r>
      <w:r w:rsidR="000B174E" w:rsidRPr="008D7FCA">
        <w:rPr>
          <w:spacing w:val="-2"/>
          <w:sz w:val="20"/>
          <w:szCs w:val="20"/>
        </w:rPr>
        <w:t xml:space="preserve"> </w:t>
      </w:r>
      <w:r w:rsidR="00AA2AA3">
        <w:rPr>
          <w:spacing w:val="-2"/>
          <w:sz w:val="20"/>
          <w:szCs w:val="20"/>
        </w:rPr>
        <w:t xml:space="preserve">student </w:t>
      </w:r>
      <w:r w:rsidR="000B174E" w:rsidRPr="008D7FCA">
        <w:rPr>
          <w:spacing w:val="-2"/>
          <w:sz w:val="20"/>
          <w:szCs w:val="20"/>
        </w:rPr>
        <w:t>account</w:t>
      </w:r>
      <w:r w:rsidR="00F17CD5">
        <w:rPr>
          <w:spacing w:val="-2"/>
          <w:sz w:val="20"/>
          <w:szCs w:val="20"/>
        </w:rPr>
        <w:t xml:space="preserve"> which you can access </w:t>
      </w:r>
      <w:r w:rsidR="00AA2AA3">
        <w:rPr>
          <w:spacing w:val="-2"/>
          <w:sz w:val="20"/>
          <w:szCs w:val="20"/>
        </w:rPr>
        <w:t xml:space="preserve">on </w:t>
      </w:r>
      <w:proofErr w:type="spellStart"/>
      <w:r w:rsidR="00AA2AA3">
        <w:rPr>
          <w:spacing w:val="-2"/>
          <w:sz w:val="20"/>
          <w:szCs w:val="20"/>
        </w:rPr>
        <w:t>TruView</w:t>
      </w:r>
      <w:proofErr w:type="spellEnd"/>
      <w:r w:rsidR="00AA2AA3">
        <w:rPr>
          <w:spacing w:val="-2"/>
          <w:sz w:val="20"/>
          <w:szCs w:val="20"/>
        </w:rPr>
        <w:t xml:space="preserve"> </w:t>
      </w:r>
      <w:r w:rsidR="0039093A" w:rsidRPr="008D7FCA">
        <w:rPr>
          <w:spacing w:val="-2"/>
          <w:sz w:val="20"/>
          <w:szCs w:val="20"/>
        </w:rPr>
        <w:t>after</w:t>
      </w:r>
      <w:r w:rsidR="00D618AB" w:rsidRPr="008D7FCA">
        <w:rPr>
          <w:spacing w:val="-2"/>
          <w:sz w:val="20"/>
          <w:szCs w:val="20"/>
        </w:rPr>
        <w:t xml:space="preserve"> </w:t>
      </w:r>
      <w:r w:rsidR="00AA2AA3">
        <w:rPr>
          <w:spacing w:val="-2"/>
          <w:sz w:val="20"/>
          <w:szCs w:val="20"/>
        </w:rPr>
        <w:t xml:space="preserve">you complete </w:t>
      </w:r>
      <w:r w:rsidR="00D618AB" w:rsidRPr="008D7FCA">
        <w:rPr>
          <w:spacing w:val="-2"/>
          <w:sz w:val="20"/>
          <w:szCs w:val="20"/>
        </w:rPr>
        <w:t xml:space="preserve">the </w:t>
      </w:r>
      <w:r w:rsidR="002130FF" w:rsidRPr="008D7FCA">
        <w:rPr>
          <w:spacing w:val="-2"/>
          <w:sz w:val="20"/>
          <w:szCs w:val="20"/>
        </w:rPr>
        <w:t>class</w:t>
      </w:r>
      <w:r w:rsidR="00D618AB" w:rsidRPr="008D7FCA">
        <w:rPr>
          <w:spacing w:val="-2"/>
          <w:sz w:val="20"/>
          <w:szCs w:val="20"/>
        </w:rPr>
        <w:t xml:space="preserve">.    </w:t>
      </w:r>
    </w:p>
    <w:p w:rsidR="0039093A" w:rsidRPr="008D7FCA" w:rsidRDefault="0039093A" w:rsidP="00AA2AA3">
      <w:pPr>
        <w:pStyle w:val="ListParagraph"/>
        <w:numPr>
          <w:ilvl w:val="0"/>
          <w:numId w:val="22"/>
        </w:numPr>
        <w:ind w:left="504"/>
        <w:rPr>
          <w:sz w:val="20"/>
          <w:szCs w:val="20"/>
        </w:rPr>
      </w:pPr>
      <w:r w:rsidRPr="008D7FCA">
        <w:rPr>
          <w:sz w:val="20"/>
          <w:szCs w:val="20"/>
        </w:rPr>
        <w:t>If you do not</w:t>
      </w:r>
      <w:r w:rsidR="00D618AB" w:rsidRPr="008D7FCA">
        <w:rPr>
          <w:sz w:val="20"/>
          <w:szCs w:val="20"/>
        </w:rPr>
        <w:t xml:space="preserve"> complete the course or withdraw</w:t>
      </w:r>
      <w:r w:rsidR="00B94722" w:rsidRPr="008D7FCA">
        <w:rPr>
          <w:sz w:val="20"/>
          <w:szCs w:val="20"/>
        </w:rPr>
        <w:t xml:space="preserve"> by the last day of class</w:t>
      </w:r>
      <w:r w:rsidR="00AA2AA3">
        <w:rPr>
          <w:sz w:val="20"/>
          <w:szCs w:val="20"/>
        </w:rPr>
        <w:t>,</w:t>
      </w:r>
      <w:r w:rsidR="00D618AB" w:rsidRPr="008D7FCA">
        <w:rPr>
          <w:sz w:val="20"/>
          <w:szCs w:val="20"/>
        </w:rPr>
        <w:t xml:space="preserve"> </w:t>
      </w:r>
      <w:r w:rsidRPr="008D7FCA">
        <w:rPr>
          <w:sz w:val="20"/>
          <w:szCs w:val="20"/>
        </w:rPr>
        <w:t>you will get</w:t>
      </w:r>
      <w:r w:rsidR="00D618AB" w:rsidRPr="008D7FCA">
        <w:rPr>
          <w:sz w:val="20"/>
          <w:szCs w:val="20"/>
        </w:rPr>
        <w:t xml:space="preserve"> a</w:t>
      </w:r>
      <w:r w:rsidRPr="008D7FCA">
        <w:rPr>
          <w:sz w:val="20"/>
          <w:szCs w:val="20"/>
        </w:rPr>
        <w:t>n</w:t>
      </w:r>
      <w:r w:rsidR="00D618AB" w:rsidRPr="008D7FCA">
        <w:rPr>
          <w:sz w:val="20"/>
          <w:szCs w:val="20"/>
        </w:rPr>
        <w:t xml:space="preserve"> F</w:t>
      </w:r>
      <w:r w:rsidRPr="008D7FCA">
        <w:rPr>
          <w:sz w:val="20"/>
          <w:szCs w:val="20"/>
        </w:rPr>
        <w:t xml:space="preserve"> on your Truman Transcript</w:t>
      </w:r>
      <w:r w:rsidR="00D618AB" w:rsidRPr="008D7FCA">
        <w:rPr>
          <w:sz w:val="20"/>
          <w:szCs w:val="20"/>
        </w:rPr>
        <w:t>.</w:t>
      </w:r>
    </w:p>
    <w:p w:rsidR="0055288A" w:rsidRPr="008D7FCA" w:rsidRDefault="0055288A" w:rsidP="00AA2AA3">
      <w:pPr>
        <w:pStyle w:val="ListParagraph"/>
        <w:numPr>
          <w:ilvl w:val="0"/>
          <w:numId w:val="22"/>
        </w:numPr>
        <w:ind w:left="504"/>
        <w:rPr>
          <w:sz w:val="20"/>
          <w:szCs w:val="20"/>
        </w:rPr>
      </w:pPr>
      <w:r w:rsidRPr="008D7FCA">
        <w:rPr>
          <w:sz w:val="20"/>
          <w:szCs w:val="20"/>
        </w:rPr>
        <w:t>If you attend Truman, your grade in th</w:t>
      </w:r>
      <w:r w:rsidR="00AA2AA3">
        <w:rPr>
          <w:sz w:val="20"/>
          <w:szCs w:val="20"/>
        </w:rPr>
        <w:t>is</w:t>
      </w:r>
      <w:r w:rsidRPr="008D7FCA">
        <w:rPr>
          <w:sz w:val="20"/>
          <w:szCs w:val="20"/>
        </w:rPr>
        <w:t xml:space="preserve"> course will be included in your Truman </w:t>
      </w:r>
      <w:r w:rsidR="00AA2AA3">
        <w:rPr>
          <w:sz w:val="20"/>
          <w:szCs w:val="20"/>
        </w:rPr>
        <w:t>GPA</w:t>
      </w:r>
      <w:r w:rsidRPr="008D7FCA">
        <w:rPr>
          <w:sz w:val="20"/>
          <w:szCs w:val="20"/>
        </w:rPr>
        <w:t>.</w:t>
      </w:r>
    </w:p>
    <w:p w:rsidR="009C7575" w:rsidRPr="00AA2AA3" w:rsidRDefault="001A47BE" w:rsidP="00AA2AA3">
      <w:pPr>
        <w:pStyle w:val="ListParagraph"/>
        <w:numPr>
          <w:ilvl w:val="0"/>
          <w:numId w:val="22"/>
        </w:numPr>
        <w:ind w:left="504"/>
        <w:rPr>
          <w:sz w:val="18"/>
          <w:szCs w:val="18"/>
        </w:rPr>
      </w:pPr>
      <w:r>
        <w:rPr>
          <w:sz w:val="20"/>
          <w:szCs w:val="20"/>
        </w:rPr>
        <w:t>Keep in mind y</w:t>
      </w:r>
      <w:r w:rsidR="0055288A" w:rsidRPr="008D7FCA">
        <w:rPr>
          <w:sz w:val="20"/>
          <w:szCs w:val="20"/>
        </w:rPr>
        <w:t>our high school grade</w:t>
      </w:r>
      <w:r>
        <w:rPr>
          <w:sz w:val="20"/>
          <w:szCs w:val="20"/>
        </w:rPr>
        <w:t xml:space="preserve"> for this course</w:t>
      </w:r>
      <w:r w:rsidR="0055288A" w:rsidRPr="008D7FCA">
        <w:rPr>
          <w:sz w:val="20"/>
          <w:szCs w:val="20"/>
        </w:rPr>
        <w:t xml:space="preserve"> is assigned by your high school teacher at their discretion</w:t>
      </w:r>
      <w:r w:rsidR="004D197D" w:rsidRPr="008D7FCA">
        <w:rPr>
          <w:sz w:val="20"/>
          <w:szCs w:val="20"/>
        </w:rPr>
        <w:t xml:space="preserve"> and may be different from your Truman grade, particularly if your teacher adds additional assignments or grades</w:t>
      </w:r>
      <w:r w:rsidR="0055288A" w:rsidRPr="008D7FCA">
        <w:rPr>
          <w:sz w:val="20"/>
          <w:szCs w:val="20"/>
        </w:rPr>
        <w:t>.</w:t>
      </w:r>
      <w:r w:rsidR="002130FF" w:rsidRPr="008D7FCA">
        <w:rPr>
          <w:sz w:val="20"/>
          <w:szCs w:val="20"/>
        </w:rPr>
        <w:t xml:space="preserve"> </w:t>
      </w:r>
      <w:r w:rsidR="00890417">
        <w:rPr>
          <w:sz w:val="20"/>
          <w:szCs w:val="20"/>
        </w:rPr>
        <w:br/>
      </w:r>
    </w:p>
    <w:p w:rsidR="0055288A" w:rsidRPr="006804C7" w:rsidRDefault="00D850CA" w:rsidP="008D7FCA">
      <w:pPr>
        <w:rPr>
          <w:rFonts w:asciiTheme="majorHAnsi" w:hAnsiTheme="majorHAnsi"/>
          <w:b/>
          <w:color w:val="632423" w:themeColor="accent2" w:themeShade="80"/>
          <w:sz w:val="20"/>
          <w:szCs w:val="20"/>
        </w:rPr>
      </w:pPr>
      <w:r>
        <w:rPr>
          <w:rFonts w:asciiTheme="majorHAnsi" w:hAnsiTheme="majorHAnsi"/>
          <w:b/>
          <w:color w:val="632423" w:themeColor="accent2" w:themeShade="80"/>
          <w:sz w:val="20"/>
          <w:szCs w:val="20"/>
        </w:rPr>
        <w:t xml:space="preserve">Transcripts and </w:t>
      </w:r>
      <w:r w:rsidR="0055288A" w:rsidRPr="006804C7">
        <w:rPr>
          <w:rFonts w:asciiTheme="majorHAnsi" w:hAnsiTheme="majorHAnsi"/>
          <w:b/>
          <w:color w:val="632423" w:themeColor="accent2" w:themeShade="80"/>
          <w:sz w:val="20"/>
          <w:szCs w:val="20"/>
        </w:rPr>
        <w:t>Transferring Credit:</w:t>
      </w:r>
    </w:p>
    <w:p w:rsidR="002202A6" w:rsidRDefault="0055288A" w:rsidP="00890417">
      <w:pPr>
        <w:rPr>
          <w:sz w:val="20"/>
          <w:szCs w:val="20"/>
        </w:rPr>
      </w:pPr>
      <w:r>
        <w:rPr>
          <w:sz w:val="20"/>
          <w:szCs w:val="20"/>
        </w:rPr>
        <w:t xml:space="preserve">If you </w:t>
      </w:r>
      <w:r w:rsidR="00721C60">
        <w:rPr>
          <w:sz w:val="20"/>
          <w:szCs w:val="20"/>
        </w:rPr>
        <w:t>pass</w:t>
      </w:r>
      <w:r>
        <w:rPr>
          <w:sz w:val="20"/>
          <w:szCs w:val="20"/>
        </w:rPr>
        <w:t xml:space="preserve"> the course, you </w:t>
      </w:r>
      <w:r w:rsidR="001A47BE">
        <w:rPr>
          <w:sz w:val="20"/>
          <w:szCs w:val="20"/>
        </w:rPr>
        <w:t>may want to transfer the credit to a college or university</w:t>
      </w:r>
      <w:r>
        <w:rPr>
          <w:sz w:val="20"/>
          <w:szCs w:val="20"/>
        </w:rPr>
        <w:t xml:space="preserve">. </w:t>
      </w:r>
      <w:r w:rsidR="001A47BE">
        <w:rPr>
          <w:sz w:val="20"/>
          <w:szCs w:val="20"/>
        </w:rPr>
        <w:t xml:space="preserve"> </w:t>
      </w:r>
      <w:r w:rsidR="00061383">
        <w:rPr>
          <w:sz w:val="20"/>
          <w:szCs w:val="20"/>
        </w:rPr>
        <w:t xml:space="preserve">Contact the registrar </w:t>
      </w:r>
      <w:r w:rsidR="004D197D">
        <w:rPr>
          <w:sz w:val="20"/>
          <w:szCs w:val="20"/>
        </w:rPr>
        <w:t xml:space="preserve">at </w:t>
      </w:r>
      <w:r w:rsidR="001A47BE">
        <w:rPr>
          <w:sz w:val="20"/>
          <w:szCs w:val="20"/>
        </w:rPr>
        <w:t xml:space="preserve">the </w:t>
      </w:r>
      <w:r w:rsidR="00061383">
        <w:rPr>
          <w:sz w:val="20"/>
          <w:szCs w:val="20"/>
        </w:rPr>
        <w:t>schools you</w:t>
      </w:r>
      <w:r w:rsidR="00721C60">
        <w:rPr>
          <w:sz w:val="20"/>
          <w:szCs w:val="20"/>
        </w:rPr>
        <w:t>’</w:t>
      </w:r>
      <w:r w:rsidR="00061383">
        <w:rPr>
          <w:sz w:val="20"/>
          <w:szCs w:val="20"/>
        </w:rPr>
        <w:t>re interested in to see if they accept credit for your Truman State University course in transfer.</w:t>
      </w:r>
      <w:r w:rsidR="00D850CA">
        <w:rPr>
          <w:sz w:val="20"/>
          <w:szCs w:val="20"/>
        </w:rPr>
        <w:t xml:space="preserve"> </w:t>
      </w:r>
      <w:r w:rsidR="001A47BE">
        <w:rPr>
          <w:sz w:val="20"/>
          <w:szCs w:val="20"/>
        </w:rPr>
        <w:t xml:space="preserve"> To request your transcript, v</w:t>
      </w:r>
      <w:r w:rsidR="00D850CA">
        <w:rPr>
          <w:sz w:val="20"/>
          <w:szCs w:val="20"/>
        </w:rPr>
        <w:t xml:space="preserve">isit </w:t>
      </w:r>
      <w:hyperlink r:id="rId12" w:history="1">
        <w:r w:rsidR="00890417" w:rsidRPr="002E4246">
          <w:rPr>
            <w:rStyle w:val="Hyperlink"/>
            <w:sz w:val="20"/>
            <w:szCs w:val="20"/>
          </w:rPr>
          <w:t>http://www.truman.edu/registrar/</w:t>
        </w:r>
      </w:hyperlink>
      <w:r w:rsidR="00D850CA" w:rsidRPr="00D473ED">
        <w:rPr>
          <w:sz w:val="20"/>
          <w:szCs w:val="20"/>
        </w:rPr>
        <w:t>.</w:t>
      </w:r>
      <w:r w:rsidR="001A47BE">
        <w:rPr>
          <w:sz w:val="20"/>
          <w:szCs w:val="20"/>
        </w:rPr>
        <w:t xml:space="preserve">  You will find the link on the left side of the page.</w:t>
      </w:r>
    </w:p>
    <w:p w:rsidR="00B05674" w:rsidRDefault="00B05674" w:rsidP="00890417">
      <w:pPr>
        <w:rPr>
          <w:sz w:val="20"/>
          <w:szCs w:val="20"/>
        </w:rPr>
      </w:pPr>
    </w:p>
    <w:p w:rsidR="00B05674" w:rsidRDefault="00B05674" w:rsidP="00890417">
      <w:pPr>
        <w:rPr>
          <w:rFonts w:asciiTheme="majorHAnsi" w:hAnsiTheme="majorHAnsi"/>
          <w:b/>
          <w:color w:val="632423" w:themeColor="accent2" w:themeShade="80"/>
          <w:sz w:val="32"/>
          <w:szCs w:val="32"/>
        </w:rPr>
      </w:pPr>
    </w:p>
    <w:p w:rsidR="00B05674" w:rsidRDefault="00B05674" w:rsidP="00890417">
      <w:pPr>
        <w:rPr>
          <w:rFonts w:asciiTheme="majorHAnsi" w:hAnsiTheme="majorHAnsi"/>
          <w:b/>
          <w:color w:val="632423" w:themeColor="accent2" w:themeShade="80"/>
          <w:sz w:val="32"/>
          <w:szCs w:val="32"/>
        </w:rPr>
      </w:pPr>
    </w:p>
    <w:p w:rsidR="00CA1D62" w:rsidRDefault="00CA1D62" w:rsidP="00CA1D62">
      <w:pPr>
        <w:jc w:val="center"/>
        <w:rPr>
          <w:rFonts w:asciiTheme="majorHAnsi" w:hAnsiTheme="majorHAnsi" w:cs="Times New Roman"/>
          <w:b/>
          <w:color w:val="582C4F"/>
          <w:spacing w:val="4"/>
          <w:sz w:val="36"/>
        </w:rPr>
      </w:pPr>
      <w:r>
        <w:rPr>
          <w:rFonts w:asciiTheme="majorHAnsi" w:hAnsiTheme="majorHAnsi" w:cs="Times New Roman"/>
          <w:b/>
          <w:color w:val="582C4F"/>
          <w:spacing w:val="4"/>
          <w:sz w:val="36"/>
        </w:rPr>
        <w:lastRenderedPageBreak/>
        <w:t>Memorandum of Understanding</w:t>
      </w:r>
    </w:p>
    <w:p w:rsidR="00CA1D62" w:rsidRDefault="00CA1D62" w:rsidP="00CA1D62">
      <w:pPr>
        <w:rPr>
          <w:b/>
        </w:rPr>
      </w:pPr>
    </w:p>
    <w:p w:rsidR="00CA1D62" w:rsidRDefault="00CA1D62" w:rsidP="00CA1D62">
      <w:pPr>
        <w:rPr>
          <w:b/>
        </w:rPr>
      </w:pPr>
      <w:r w:rsidRPr="00580424">
        <w:rPr>
          <w:b/>
          <w:u w:val="single"/>
        </w:rPr>
        <w:t>Instructions</w:t>
      </w:r>
      <w:r>
        <w:rPr>
          <w:b/>
          <w:u w:val="single"/>
        </w:rPr>
        <w:t xml:space="preserve"> for Parents</w:t>
      </w:r>
      <w:r>
        <w:rPr>
          <w:b/>
        </w:rPr>
        <w:t>:  Please read and sign the document below, and place your initials in the boxes next to the paragraphs as indicated.  This section must be complete and signed before your child may enroll in a Truman Concurrent-Enrollment Course.</w:t>
      </w:r>
    </w:p>
    <w:p w:rsidR="00CA1D62" w:rsidRDefault="00CA1D62" w:rsidP="00CA1D62">
      <w:pPr>
        <w:rPr>
          <w: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9450"/>
      </w:tblGrid>
      <w:tr w:rsidR="00CA1D62" w:rsidTr="00180C6D">
        <w:tc>
          <w:tcPr>
            <w:tcW w:w="10800" w:type="dxa"/>
            <w:gridSpan w:val="2"/>
          </w:tcPr>
          <w:p w:rsidR="00CA1D62" w:rsidRDefault="00CA1D62" w:rsidP="00180C6D">
            <w:pPr>
              <w:rPr>
                <w:sz w:val="20"/>
                <w:szCs w:val="20"/>
              </w:rPr>
            </w:pPr>
            <w:r w:rsidRPr="006D3D68">
              <w:rPr>
                <w:sz w:val="20"/>
                <w:szCs w:val="20"/>
              </w:rPr>
              <w:t>My minor child (insert name</w:t>
            </w:r>
            <w:proofErr w:type="gramStart"/>
            <w:r w:rsidRPr="006D3D68">
              <w:rPr>
                <w:sz w:val="20"/>
                <w:szCs w:val="20"/>
              </w:rPr>
              <w:t>)_</w:t>
            </w:r>
            <w:proofErr w:type="gramEnd"/>
            <w:r w:rsidRPr="006D3D68">
              <w:rPr>
                <w:sz w:val="20"/>
                <w:szCs w:val="20"/>
              </w:rPr>
              <w:t>_______________________________ is registering for a concurrent-enrollment course with Truman State University.  By signing this document, I acknowledge that I am assuming financial responsibility for the payment of tuition for my child’s participation in this program and that I understand certain policies applying to his or her participation and/or later withdrawal from the program.  As the responsible parents or guardian, my initials to the left of each statement below signify my understanding of, and agreement with, the policies detailed.</w:t>
            </w:r>
          </w:p>
          <w:p w:rsidR="00CA1D62" w:rsidRPr="006D3D68" w:rsidRDefault="00CA1D62" w:rsidP="00180C6D">
            <w:pPr>
              <w:rPr>
                <w:sz w:val="20"/>
                <w:szCs w:val="20"/>
              </w:rPr>
            </w:pPr>
          </w:p>
        </w:tc>
      </w:tr>
      <w:tr w:rsidR="00CA1D62" w:rsidRPr="0078591F" w:rsidTr="00180C6D">
        <w:tblPrEx>
          <w:tblBorders>
            <w:bottom w:val="single" w:sz="4" w:space="0" w:color="auto"/>
            <w:insideH w:val="single" w:sz="4" w:space="0" w:color="auto"/>
          </w:tblBorders>
        </w:tblPrEx>
        <w:tc>
          <w:tcPr>
            <w:tcW w:w="1350" w:type="dxa"/>
            <w:tcBorders>
              <w:top w:val="single" w:sz="4" w:space="0" w:color="auto"/>
              <w:left w:val="single" w:sz="4" w:space="0" w:color="auto"/>
              <w:right w:val="single" w:sz="4" w:space="0" w:color="auto"/>
            </w:tcBorders>
          </w:tcPr>
          <w:p w:rsidR="00CA1D62" w:rsidRDefault="00CA1D62" w:rsidP="00180C6D">
            <w:pPr>
              <w:pBdr>
                <w:bottom w:val="single" w:sz="12" w:space="1" w:color="auto"/>
              </w:pBdr>
              <w:jc w:val="center"/>
              <w:rPr>
                <w:b/>
                <w:sz w:val="20"/>
                <w:szCs w:val="20"/>
              </w:rPr>
            </w:pPr>
          </w:p>
          <w:p w:rsidR="00CA1D62" w:rsidRDefault="00CA1D62" w:rsidP="00180C6D">
            <w:pPr>
              <w:pBdr>
                <w:bottom w:val="single" w:sz="12" w:space="1" w:color="auto"/>
              </w:pBdr>
              <w:jc w:val="center"/>
              <w:rPr>
                <w:b/>
                <w:sz w:val="20"/>
                <w:szCs w:val="20"/>
              </w:rPr>
            </w:pPr>
          </w:p>
          <w:p w:rsidR="00CA1D62" w:rsidRPr="0078591F" w:rsidRDefault="00CA1D62" w:rsidP="00180C6D">
            <w:pPr>
              <w:jc w:val="center"/>
              <w:rPr>
                <w:b/>
                <w:sz w:val="20"/>
                <w:szCs w:val="20"/>
              </w:rPr>
            </w:pPr>
            <w:r>
              <w:rPr>
                <w:b/>
                <w:sz w:val="20"/>
                <w:szCs w:val="20"/>
              </w:rPr>
              <w:t>Parent Initials</w:t>
            </w:r>
          </w:p>
        </w:tc>
        <w:tc>
          <w:tcPr>
            <w:tcW w:w="9450" w:type="dxa"/>
            <w:tcBorders>
              <w:top w:val="single" w:sz="4" w:space="0" w:color="auto"/>
              <w:left w:val="single" w:sz="4" w:space="0" w:color="auto"/>
              <w:right w:val="single" w:sz="4" w:space="0" w:color="auto"/>
            </w:tcBorders>
          </w:tcPr>
          <w:p w:rsidR="00CA1D62" w:rsidRPr="00EA638A" w:rsidRDefault="00CA1D62" w:rsidP="00180C6D">
            <w:pPr>
              <w:rPr>
                <w:sz w:val="20"/>
                <w:szCs w:val="20"/>
              </w:rPr>
            </w:pPr>
            <w:r w:rsidRPr="00EA638A">
              <w:rPr>
                <w:sz w:val="20"/>
                <w:szCs w:val="20"/>
              </w:rPr>
              <w:t>I agree to pay all tuition and fees when due to Truman State University (including, but not limited to, tuition, course fees, mandatory student fees, University Housing fees).  I understand that my student’s eligibility to register for courses is expressly conditioned upon my agreement to pa</w:t>
            </w:r>
            <w:r>
              <w:rPr>
                <w:sz w:val="20"/>
                <w:szCs w:val="20"/>
              </w:rPr>
              <w:t>y all fees and tuition when due.</w:t>
            </w:r>
            <w:r w:rsidRPr="00EA638A">
              <w:rPr>
                <w:sz w:val="20"/>
                <w:szCs w:val="20"/>
              </w:rPr>
              <w:t xml:space="preserve"> </w:t>
            </w:r>
            <w:r>
              <w:rPr>
                <w:sz w:val="20"/>
                <w:szCs w:val="20"/>
              </w:rPr>
              <w:t xml:space="preserve">  I understand that I am personally responsible for payment of all sums when due, regardless of other possible sources of financial assistance (such as financial aid, additional parent contributors, school aid, etc.).</w:t>
            </w:r>
          </w:p>
        </w:tc>
      </w:tr>
      <w:tr w:rsidR="00CA1D62" w:rsidRPr="0078591F" w:rsidTr="00180C6D">
        <w:tblPrEx>
          <w:tblBorders>
            <w:bottom w:val="single" w:sz="4" w:space="0" w:color="auto"/>
            <w:insideH w:val="single" w:sz="4" w:space="0" w:color="auto"/>
          </w:tblBorders>
        </w:tblPrEx>
        <w:tc>
          <w:tcPr>
            <w:tcW w:w="1350" w:type="dxa"/>
            <w:tcBorders>
              <w:top w:val="single" w:sz="4" w:space="0" w:color="auto"/>
              <w:left w:val="single" w:sz="4" w:space="0" w:color="auto"/>
              <w:right w:val="single" w:sz="4" w:space="0" w:color="auto"/>
            </w:tcBorders>
          </w:tcPr>
          <w:p w:rsidR="00CA1D62" w:rsidRDefault="00CA1D62" w:rsidP="00180C6D">
            <w:pPr>
              <w:pBdr>
                <w:bottom w:val="single" w:sz="12" w:space="1" w:color="auto"/>
              </w:pBdr>
              <w:jc w:val="center"/>
              <w:rPr>
                <w:b/>
                <w:sz w:val="20"/>
                <w:szCs w:val="20"/>
              </w:rPr>
            </w:pPr>
          </w:p>
          <w:p w:rsidR="00CA1D62" w:rsidRDefault="00CA1D62" w:rsidP="00180C6D">
            <w:pPr>
              <w:pBdr>
                <w:bottom w:val="single" w:sz="12" w:space="1" w:color="auto"/>
              </w:pBdr>
              <w:jc w:val="center"/>
              <w:rPr>
                <w:b/>
                <w:sz w:val="20"/>
                <w:szCs w:val="20"/>
              </w:rPr>
            </w:pPr>
          </w:p>
          <w:p w:rsidR="00CA1D62" w:rsidRPr="0078591F" w:rsidRDefault="00CA1D62" w:rsidP="00180C6D">
            <w:pPr>
              <w:jc w:val="center"/>
              <w:rPr>
                <w:b/>
                <w:sz w:val="20"/>
                <w:szCs w:val="20"/>
              </w:rPr>
            </w:pPr>
            <w:r>
              <w:rPr>
                <w:b/>
                <w:sz w:val="20"/>
                <w:szCs w:val="20"/>
              </w:rPr>
              <w:t>Parent Initials</w:t>
            </w:r>
          </w:p>
        </w:tc>
        <w:tc>
          <w:tcPr>
            <w:tcW w:w="9450" w:type="dxa"/>
            <w:tcBorders>
              <w:top w:val="single" w:sz="4" w:space="0" w:color="auto"/>
              <w:left w:val="single" w:sz="4" w:space="0" w:color="auto"/>
              <w:right w:val="single" w:sz="4" w:space="0" w:color="auto"/>
            </w:tcBorders>
          </w:tcPr>
          <w:p w:rsidR="00CA1D62" w:rsidRPr="00EA638A" w:rsidRDefault="00CA1D62" w:rsidP="00180C6D">
            <w:r w:rsidRPr="00EA638A">
              <w:rPr>
                <w:sz w:val="20"/>
              </w:rPr>
              <w:t xml:space="preserve">I understand that </w:t>
            </w:r>
            <w:r w:rsidRPr="00EA638A">
              <w:rPr>
                <w:sz w:val="20"/>
                <w:szCs w:val="20"/>
              </w:rPr>
              <w:t>my failure to pay any sums when due to Truman State University may result in interest and late fee(s) and may also result in the submission of my account for collection, in which event I agree to reimburse Truman State University the fees of any collection agency, which may be based on a percentage at a maximum of 35% of the debt, and all costs and expenses, including reasonable attorney’s fees, Truman incurs in such collection efforts</w:t>
            </w:r>
            <w:r>
              <w:rPr>
                <w:sz w:val="20"/>
                <w:szCs w:val="20"/>
              </w:rPr>
              <w:t>.</w:t>
            </w:r>
          </w:p>
        </w:tc>
      </w:tr>
      <w:tr w:rsidR="00CA1D62" w:rsidRPr="0078591F" w:rsidTr="00180C6D">
        <w:tblPrEx>
          <w:tblBorders>
            <w:bottom w:val="single" w:sz="4" w:space="0" w:color="auto"/>
            <w:insideH w:val="single" w:sz="4" w:space="0" w:color="auto"/>
          </w:tblBorders>
        </w:tblPrEx>
        <w:tc>
          <w:tcPr>
            <w:tcW w:w="1350" w:type="dxa"/>
            <w:tcBorders>
              <w:top w:val="single" w:sz="4" w:space="0" w:color="auto"/>
              <w:left w:val="single" w:sz="4" w:space="0" w:color="auto"/>
              <w:bottom w:val="single" w:sz="4" w:space="0" w:color="auto"/>
              <w:right w:val="single" w:sz="4" w:space="0" w:color="auto"/>
            </w:tcBorders>
          </w:tcPr>
          <w:p w:rsidR="00CA1D62" w:rsidRDefault="00CA1D62" w:rsidP="00180C6D">
            <w:pPr>
              <w:pBdr>
                <w:bottom w:val="single" w:sz="12" w:space="1" w:color="auto"/>
              </w:pBdr>
              <w:jc w:val="center"/>
              <w:rPr>
                <w:b/>
                <w:sz w:val="20"/>
                <w:szCs w:val="20"/>
              </w:rPr>
            </w:pPr>
          </w:p>
          <w:p w:rsidR="00CA1D62" w:rsidRDefault="00CA1D62" w:rsidP="00180C6D">
            <w:pPr>
              <w:pBdr>
                <w:bottom w:val="single" w:sz="12" w:space="1" w:color="auto"/>
              </w:pBdr>
              <w:jc w:val="center"/>
              <w:rPr>
                <w:b/>
                <w:sz w:val="20"/>
                <w:szCs w:val="20"/>
              </w:rPr>
            </w:pPr>
          </w:p>
          <w:p w:rsidR="00CA1D62" w:rsidRDefault="00CA1D62" w:rsidP="00180C6D">
            <w:pPr>
              <w:pBdr>
                <w:bottom w:val="single" w:sz="12" w:space="1" w:color="auto"/>
              </w:pBdr>
              <w:jc w:val="center"/>
              <w:rPr>
                <w:b/>
                <w:sz w:val="20"/>
                <w:szCs w:val="20"/>
              </w:rPr>
            </w:pPr>
          </w:p>
          <w:p w:rsidR="00CA1D62" w:rsidRPr="0078591F" w:rsidRDefault="00CA1D62" w:rsidP="00180C6D">
            <w:pPr>
              <w:jc w:val="center"/>
              <w:rPr>
                <w:b/>
                <w:sz w:val="20"/>
                <w:szCs w:val="20"/>
              </w:rPr>
            </w:pPr>
            <w:r>
              <w:rPr>
                <w:b/>
                <w:sz w:val="20"/>
                <w:szCs w:val="20"/>
              </w:rPr>
              <w:t>Parent Initials</w:t>
            </w:r>
          </w:p>
        </w:tc>
        <w:tc>
          <w:tcPr>
            <w:tcW w:w="9450" w:type="dxa"/>
            <w:tcBorders>
              <w:top w:val="single" w:sz="4" w:space="0" w:color="auto"/>
              <w:left w:val="single" w:sz="4" w:space="0" w:color="auto"/>
              <w:bottom w:val="single" w:sz="4" w:space="0" w:color="auto"/>
              <w:right w:val="single" w:sz="4" w:space="0" w:color="auto"/>
            </w:tcBorders>
          </w:tcPr>
          <w:p w:rsidR="00CA1D62" w:rsidRPr="009D3D12" w:rsidRDefault="00CA1D62" w:rsidP="00180C6D">
            <w:r w:rsidRPr="009D3D12">
              <w:rPr>
                <w:sz w:val="20"/>
              </w:rPr>
              <w:t xml:space="preserve">I understand that </w:t>
            </w:r>
            <w:r>
              <w:rPr>
                <w:sz w:val="20"/>
                <w:szCs w:val="20"/>
              </w:rPr>
              <w:t>t</w:t>
            </w:r>
            <w:r w:rsidRPr="009D3D12">
              <w:rPr>
                <w:sz w:val="20"/>
                <w:szCs w:val="20"/>
              </w:rPr>
              <w:t>hat failure to pay any sums due to Truman State University will result in the placement of a hold on my student</w:t>
            </w:r>
            <w:r>
              <w:rPr>
                <w:sz w:val="20"/>
                <w:szCs w:val="20"/>
              </w:rPr>
              <w:t>’s</w:t>
            </w:r>
            <w:r w:rsidRPr="009D3D12">
              <w:rPr>
                <w:sz w:val="20"/>
                <w:szCs w:val="20"/>
              </w:rPr>
              <w:t xml:space="preserve"> </w:t>
            </w:r>
            <w:r>
              <w:rPr>
                <w:sz w:val="20"/>
                <w:szCs w:val="20"/>
              </w:rPr>
              <w:t xml:space="preserve">Truman </w:t>
            </w:r>
            <w:r w:rsidRPr="009D3D12">
              <w:rPr>
                <w:sz w:val="20"/>
                <w:szCs w:val="20"/>
              </w:rPr>
              <w:t>account until the account and all fees of collection, including payment of reasonable attorney’s fees, has been paid.   A hold on my student</w:t>
            </w:r>
            <w:r>
              <w:rPr>
                <w:sz w:val="20"/>
                <w:szCs w:val="20"/>
              </w:rPr>
              <w:t>’s</w:t>
            </w:r>
            <w:r w:rsidRPr="009D3D12">
              <w:rPr>
                <w:sz w:val="20"/>
                <w:szCs w:val="20"/>
              </w:rPr>
              <w:t xml:space="preserve"> account will prevent </w:t>
            </w:r>
            <w:r>
              <w:rPr>
                <w:sz w:val="20"/>
                <w:szCs w:val="20"/>
              </w:rPr>
              <w:t>him or her</w:t>
            </w:r>
            <w:r w:rsidRPr="009D3D12">
              <w:rPr>
                <w:sz w:val="20"/>
                <w:szCs w:val="20"/>
              </w:rPr>
              <w:t xml:space="preserve"> from registering for </w:t>
            </w:r>
            <w:r>
              <w:rPr>
                <w:sz w:val="20"/>
                <w:szCs w:val="20"/>
              </w:rPr>
              <w:t xml:space="preserve">courses </w:t>
            </w:r>
            <w:r w:rsidRPr="009D3D12">
              <w:rPr>
                <w:sz w:val="20"/>
                <w:szCs w:val="20"/>
              </w:rPr>
              <w:t>and obtaining transcripts;</w:t>
            </w:r>
            <w:r>
              <w:rPr>
                <w:sz w:val="20"/>
                <w:szCs w:val="20"/>
              </w:rPr>
              <w:t xml:space="preserve"> and further, I understand that failure to pay my student’s account may result in the University filing an adverse report with the credit bureaus.  If there is a dispute or problems with this agreement then the parties will follow the law of the State of Missouri.  The University and its agents will utilize all contact information to collect any debt owed to the University, including but not limited to cell phone numbers and email addresses I have provided to the University.</w:t>
            </w:r>
          </w:p>
        </w:tc>
      </w:tr>
      <w:tr w:rsidR="00CA1D62" w:rsidRPr="0078591F" w:rsidTr="00180C6D">
        <w:tblPrEx>
          <w:tblBorders>
            <w:bottom w:val="single" w:sz="4" w:space="0" w:color="auto"/>
            <w:insideH w:val="single" w:sz="4" w:space="0" w:color="auto"/>
          </w:tblBorders>
        </w:tblPrEx>
        <w:tc>
          <w:tcPr>
            <w:tcW w:w="10800" w:type="dxa"/>
            <w:gridSpan w:val="2"/>
            <w:tcBorders>
              <w:top w:val="single" w:sz="4" w:space="0" w:color="auto"/>
              <w:left w:val="single" w:sz="4" w:space="0" w:color="auto"/>
              <w:right w:val="single" w:sz="4" w:space="0" w:color="auto"/>
            </w:tcBorders>
          </w:tcPr>
          <w:p w:rsidR="00CA1D62" w:rsidRDefault="00CA1D62" w:rsidP="00180C6D">
            <w:pPr>
              <w:rPr>
                <w:sz w:val="20"/>
              </w:rPr>
            </w:pPr>
          </w:p>
          <w:p w:rsidR="00CA1D62" w:rsidRPr="006D3D68" w:rsidRDefault="00CA1D62" w:rsidP="00180C6D">
            <w:pPr>
              <w:jc w:val="center"/>
              <w:rPr>
                <w:b/>
                <w:sz w:val="20"/>
              </w:rPr>
            </w:pPr>
            <w:r w:rsidRPr="006D3D68">
              <w:rPr>
                <w:b/>
                <w:sz w:val="20"/>
              </w:rPr>
              <w:t xml:space="preserve">Document Continues on the Reverse Side of this Page </w:t>
            </w:r>
            <w:r w:rsidRPr="006D3D68">
              <w:rPr>
                <w:b/>
                <w:sz w:val="20"/>
              </w:rPr>
              <w:sym w:font="Wingdings" w:char="F0E0"/>
            </w:r>
          </w:p>
          <w:p w:rsidR="00CA1D62" w:rsidRPr="006D3D68" w:rsidRDefault="00CA1D62" w:rsidP="00180C6D">
            <w:pPr>
              <w:pStyle w:val="ListParagraph"/>
              <w:rPr>
                <w:sz w:val="20"/>
              </w:rPr>
            </w:pPr>
          </w:p>
        </w:tc>
      </w:tr>
    </w:tbl>
    <w:p w:rsidR="00CA1D62" w:rsidRDefault="00CA1D62" w:rsidP="00CA1D62">
      <w:r>
        <w:br w:type="page"/>
      </w:r>
    </w:p>
    <w:tbl>
      <w:tblPr>
        <w:tblStyle w:val="TableGrid"/>
        <w:tblW w:w="0" w:type="auto"/>
        <w:tblInd w:w="108"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1350"/>
        <w:gridCol w:w="9450"/>
      </w:tblGrid>
      <w:tr w:rsidR="00CA1D62" w:rsidRPr="0078591F" w:rsidTr="00180C6D">
        <w:tc>
          <w:tcPr>
            <w:tcW w:w="1350" w:type="dxa"/>
            <w:tcBorders>
              <w:top w:val="single" w:sz="4" w:space="0" w:color="auto"/>
              <w:left w:val="single" w:sz="4" w:space="0" w:color="auto"/>
              <w:right w:val="single" w:sz="4" w:space="0" w:color="auto"/>
            </w:tcBorders>
          </w:tcPr>
          <w:p w:rsidR="00CA1D62" w:rsidRDefault="00CA1D62" w:rsidP="00180C6D">
            <w:pPr>
              <w:pBdr>
                <w:bottom w:val="single" w:sz="12" w:space="1" w:color="auto"/>
              </w:pBdr>
              <w:jc w:val="center"/>
              <w:rPr>
                <w:b/>
                <w:sz w:val="20"/>
                <w:szCs w:val="20"/>
              </w:rPr>
            </w:pPr>
          </w:p>
          <w:p w:rsidR="00CA1D62" w:rsidRDefault="00CA1D62" w:rsidP="00180C6D">
            <w:pPr>
              <w:pBdr>
                <w:bottom w:val="single" w:sz="12" w:space="1" w:color="auto"/>
              </w:pBdr>
              <w:jc w:val="center"/>
              <w:rPr>
                <w:b/>
                <w:sz w:val="20"/>
                <w:szCs w:val="20"/>
              </w:rPr>
            </w:pPr>
          </w:p>
          <w:p w:rsidR="00CA1D62" w:rsidRPr="0078591F" w:rsidRDefault="00CA1D62" w:rsidP="00180C6D">
            <w:pPr>
              <w:jc w:val="center"/>
              <w:rPr>
                <w:b/>
                <w:sz w:val="20"/>
                <w:szCs w:val="20"/>
              </w:rPr>
            </w:pPr>
            <w:r>
              <w:rPr>
                <w:b/>
                <w:sz w:val="20"/>
                <w:szCs w:val="20"/>
              </w:rPr>
              <w:t>Parent Initials</w:t>
            </w:r>
          </w:p>
        </w:tc>
        <w:tc>
          <w:tcPr>
            <w:tcW w:w="9450" w:type="dxa"/>
            <w:tcBorders>
              <w:top w:val="single" w:sz="4" w:space="0" w:color="auto"/>
              <w:left w:val="single" w:sz="4" w:space="0" w:color="auto"/>
              <w:right w:val="single" w:sz="4" w:space="0" w:color="auto"/>
            </w:tcBorders>
          </w:tcPr>
          <w:p w:rsidR="00CA1D62" w:rsidRPr="009D3D12" w:rsidRDefault="00CA1D62" w:rsidP="00180C6D">
            <w:pPr>
              <w:rPr>
                <w:sz w:val="20"/>
              </w:rPr>
            </w:pPr>
            <w:r>
              <w:rPr>
                <w:sz w:val="20"/>
              </w:rPr>
              <w:t xml:space="preserve">I understand that the University uses email as an official method of communication with me and my student and that therefore I and/or my student am responsible for reading the emails I receive from the University on a timely basis.  I further understand that I am responsible for keeping the University records up to date with </w:t>
            </w:r>
            <w:proofErr w:type="gramStart"/>
            <w:r>
              <w:rPr>
                <w:sz w:val="20"/>
              </w:rPr>
              <w:t>my and/or</w:t>
            </w:r>
            <w:proofErr w:type="gramEnd"/>
            <w:r>
              <w:rPr>
                <w:sz w:val="20"/>
              </w:rPr>
              <w:t xml:space="preserve"> my student’s current physical address, email addresses, and phone numbers.  Upon ceasing enrollment at the University, for any reason, it is my responsibility to provide the University with updated contact information for purposes of continued communication regarding any amounts that remain due and owing to the University.</w:t>
            </w:r>
          </w:p>
        </w:tc>
      </w:tr>
      <w:tr w:rsidR="00CA1D62" w:rsidRPr="0078591F" w:rsidTr="00180C6D">
        <w:tc>
          <w:tcPr>
            <w:tcW w:w="1350" w:type="dxa"/>
            <w:tcBorders>
              <w:top w:val="single" w:sz="4" w:space="0" w:color="auto"/>
              <w:left w:val="single" w:sz="4" w:space="0" w:color="auto"/>
              <w:right w:val="single" w:sz="4" w:space="0" w:color="auto"/>
            </w:tcBorders>
          </w:tcPr>
          <w:p w:rsidR="00CA1D62" w:rsidRDefault="00CA1D62" w:rsidP="00180C6D">
            <w:pPr>
              <w:pBdr>
                <w:bottom w:val="single" w:sz="12" w:space="1" w:color="auto"/>
              </w:pBdr>
              <w:jc w:val="center"/>
              <w:rPr>
                <w:b/>
                <w:sz w:val="20"/>
                <w:szCs w:val="20"/>
              </w:rPr>
            </w:pPr>
          </w:p>
          <w:p w:rsidR="00CA1D62" w:rsidRDefault="00CA1D62" w:rsidP="00180C6D">
            <w:pPr>
              <w:pBdr>
                <w:bottom w:val="single" w:sz="12" w:space="1" w:color="auto"/>
              </w:pBdr>
              <w:jc w:val="center"/>
              <w:rPr>
                <w:b/>
                <w:sz w:val="20"/>
                <w:szCs w:val="20"/>
              </w:rPr>
            </w:pPr>
          </w:p>
          <w:p w:rsidR="00CA1D62" w:rsidRPr="0078591F" w:rsidRDefault="00CA1D62" w:rsidP="00180C6D">
            <w:pPr>
              <w:jc w:val="center"/>
              <w:rPr>
                <w:b/>
                <w:sz w:val="20"/>
                <w:szCs w:val="20"/>
              </w:rPr>
            </w:pPr>
            <w:r>
              <w:rPr>
                <w:b/>
                <w:sz w:val="20"/>
                <w:szCs w:val="20"/>
              </w:rPr>
              <w:t>Parent Initials</w:t>
            </w:r>
          </w:p>
        </w:tc>
        <w:tc>
          <w:tcPr>
            <w:tcW w:w="9450" w:type="dxa"/>
            <w:tcBorders>
              <w:top w:val="single" w:sz="4" w:space="0" w:color="auto"/>
              <w:left w:val="single" w:sz="4" w:space="0" w:color="auto"/>
              <w:right w:val="single" w:sz="4" w:space="0" w:color="auto"/>
            </w:tcBorders>
          </w:tcPr>
          <w:p w:rsidR="00CA1D62" w:rsidRPr="0078591F" w:rsidRDefault="00CA1D62" w:rsidP="00180C6D">
            <w:pPr>
              <w:ind w:right="-90"/>
              <w:rPr>
                <w:sz w:val="20"/>
              </w:rPr>
            </w:pPr>
            <w:r w:rsidRPr="0078591F">
              <w:rPr>
                <w:sz w:val="20"/>
              </w:rPr>
              <w:t xml:space="preserve">I acknowledge that I (or my child) </w:t>
            </w:r>
            <w:r w:rsidRPr="001E4360">
              <w:rPr>
                <w:sz w:val="20"/>
                <w:u w:val="single"/>
              </w:rPr>
              <w:t>must</w:t>
            </w:r>
            <w:r w:rsidRPr="0078591F">
              <w:rPr>
                <w:sz w:val="20"/>
              </w:rPr>
              <w:t xml:space="preserve"> supply their social security number during the application process</w:t>
            </w:r>
            <w:r>
              <w:rPr>
                <w:sz w:val="20"/>
              </w:rPr>
              <w:t xml:space="preserve"> in order to comply with federal tax laws, and that failure to supply the number (either through the application, or through other alternatives made available to the student) will result in a hold being placed on the student’s academic record</w:t>
            </w:r>
            <w:r w:rsidRPr="0078591F">
              <w:rPr>
                <w:sz w:val="20"/>
              </w:rPr>
              <w:t>.  Such numbers are stored securely by the University, in conformity with best p</w:t>
            </w:r>
            <w:r>
              <w:rPr>
                <w:sz w:val="20"/>
              </w:rPr>
              <w:t>ractices for handling personal</w:t>
            </w:r>
            <w:r w:rsidRPr="0078591F">
              <w:rPr>
                <w:sz w:val="20"/>
              </w:rPr>
              <w:t xml:space="preserve"> identifying information, and shall not be shared with </w:t>
            </w:r>
            <w:r>
              <w:rPr>
                <w:sz w:val="20"/>
              </w:rPr>
              <w:t>offices or organizations outside of Truman State University except where required by law.</w:t>
            </w:r>
          </w:p>
        </w:tc>
      </w:tr>
      <w:tr w:rsidR="00CA1D62" w:rsidRPr="0078591F" w:rsidTr="00180C6D">
        <w:tc>
          <w:tcPr>
            <w:tcW w:w="1350" w:type="dxa"/>
            <w:tcBorders>
              <w:top w:val="single" w:sz="4" w:space="0" w:color="auto"/>
              <w:left w:val="single" w:sz="4" w:space="0" w:color="auto"/>
              <w:right w:val="single" w:sz="4" w:space="0" w:color="auto"/>
            </w:tcBorders>
          </w:tcPr>
          <w:p w:rsidR="00CA1D62" w:rsidRDefault="00CA1D62" w:rsidP="00180C6D">
            <w:pPr>
              <w:pBdr>
                <w:bottom w:val="single" w:sz="12" w:space="1" w:color="auto"/>
              </w:pBdr>
              <w:jc w:val="center"/>
              <w:rPr>
                <w:b/>
                <w:sz w:val="20"/>
                <w:szCs w:val="20"/>
              </w:rPr>
            </w:pPr>
          </w:p>
          <w:p w:rsidR="00CA1D62" w:rsidRDefault="00CA1D62" w:rsidP="00180C6D">
            <w:pPr>
              <w:pBdr>
                <w:bottom w:val="single" w:sz="12" w:space="1" w:color="auto"/>
              </w:pBdr>
              <w:jc w:val="center"/>
              <w:rPr>
                <w:b/>
                <w:sz w:val="20"/>
                <w:szCs w:val="20"/>
              </w:rPr>
            </w:pPr>
          </w:p>
          <w:p w:rsidR="00CA1D62" w:rsidRPr="0078591F" w:rsidRDefault="00CA1D62" w:rsidP="00180C6D">
            <w:pPr>
              <w:jc w:val="center"/>
              <w:rPr>
                <w:b/>
                <w:sz w:val="20"/>
                <w:szCs w:val="20"/>
              </w:rPr>
            </w:pPr>
            <w:r>
              <w:rPr>
                <w:b/>
                <w:sz w:val="20"/>
                <w:szCs w:val="20"/>
              </w:rPr>
              <w:t>Parent Initials</w:t>
            </w:r>
          </w:p>
        </w:tc>
        <w:tc>
          <w:tcPr>
            <w:tcW w:w="9450" w:type="dxa"/>
            <w:tcBorders>
              <w:top w:val="single" w:sz="4" w:space="0" w:color="auto"/>
              <w:left w:val="single" w:sz="4" w:space="0" w:color="auto"/>
              <w:right w:val="single" w:sz="4" w:space="0" w:color="auto"/>
            </w:tcBorders>
          </w:tcPr>
          <w:p w:rsidR="00CA1D62" w:rsidRPr="0078591F" w:rsidRDefault="00CA1D62" w:rsidP="00180C6D">
            <w:pPr>
              <w:ind w:right="-90"/>
              <w:rPr>
                <w:sz w:val="20"/>
              </w:rPr>
            </w:pPr>
            <w:r w:rsidRPr="0078591F">
              <w:rPr>
                <w:sz w:val="20"/>
              </w:rPr>
              <w:t xml:space="preserve">I acknowledge that I understand that </w:t>
            </w:r>
            <w:r>
              <w:rPr>
                <w:sz w:val="20"/>
              </w:rPr>
              <w:t>published university deadlines for refunds and withdrawals apply to students participating in dual credit courses.  These deadlines are shared with students in the program and are published on Truman’s dual credit website.  I understand that it is my responsibility to work with my child to make sure these deadlines are met.  Students who wish to withdraw, but fail to meet published deadlines, will be fully responsible for paying tuition, as applicable, and cannot remove undesired course grades.</w:t>
            </w:r>
          </w:p>
        </w:tc>
      </w:tr>
      <w:tr w:rsidR="00CA1D62" w:rsidRPr="0078591F" w:rsidTr="00180C6D">
        <w:trPr>
          <w:trHeight w:val="1034"/>
        </w:trPr>
        <w:tc>
          <w:tcPr>
            <w:tcW w:w="1350" w:type="dxa"/>
            <w:tcBorders>
              <w:top w:val="single" w:sz="4" w:space="0" w:color="auto"/>
              <w:left w:val="single" w:sz="4" w:space="0" w:color="auto"/>
              <w:right w:val="single" w:sz="4" w:space="0" w:color="auto"/>
            </w:tcBorders>
          </w:tcPr>
          <w:p w:rsidR="00CA1D62" w:rsidRDefault="00CA1D62" w:rsidP="00180C6D">
            <w:pPr>
              <w:pBdr>
                <w:bottom w:val="single" w:sz="12" w:space="1" w:color="auto"/>
              </w:pBdr>
              <w:jc w:val="center"/>
              <w:rPr>
                <w:b/>
                <w:sz w:val="20"/>
                <w:szCs w:val="20"/>
              </w:rPr>
            </w:pPr>
          </w:p>
          <w:p w:rsidR="00CA1D62" w:rsidRDefault="00CA1D62" w:rsidP="00180C6D">
            <w:pPr>
              <w:pBdr>
                <w:bottom w:val="single" w:sz="12" w:space="1" w:color="auto"/>
              </w:pBdr>
              <w:jc w:val="center"/>
              <w:rPr>
                <w:b/>
                <w:sz w:val="20"/>
                <w:szCs w:val="20"/>
              </w:rPr>
            </w:pPr>
          </w:p>
          <w:p w:rsidR="00CA1D62" w:rsidRPr="0078591F" w:rsidRDefault="00CA1D62" w:rsidP="00180C6D">
            <w:pPr>
              <w:jc w:val="center"/>
              <w:rPr>
                <w:b/>
              </w:rPr>
            </w:pPr>
            <w:r>
              <w:rPr>
                <w:b/>
                <w:sz w:val="20"/>
                <w:szCs w:val="20"/>
              </w:rPr>
              <w:t>Parent Initials</w:t>
            </w:r>
          </w:p>
        </w:tc>
        <w:tc>
          <w:tcPr>
            <w:tcW w:w="9450" w:type="dxa"/>
            <w:tcBorders>
              <w:top w:val="single" w:sz="4" w:space="0" w:color="auto"/>
              <w:left w:val="single" w:sz="4" w:space="0" w:color="auto"/>
              <w:right w:val="single" w:sz="4" w:space="0" w:color="auto"/>
            </w:tcBorders>
          </w:tcPr>
          <w:p w:rsidR="00CA1D62" w:rsidRPr="0078591F" w:rsidRDefault="00CA1D62" w:rsidP="00180C6D">
            <w:pPr>
              <w:ind w:right="-90"/>
              <w:rPr>
                <w:sz w:val="20"/>
              </w:rPr>
            </w:pPr>
            <w:r>
              <w:rPr>
                <w:rFonts w:ascii="Calibri" w:hAnsi="Calibri"/>
                <w:sz w:val="20"/>
                <w:szCs w:val="21"/>
              </w:rPr>
              <w:t xml:space="preserve">I acknowledge that, under the Family Educational Rights and Privacy Act (FERPA) (20 U.S.C. Sec. 1232g; 34 CFR Part 22), parents do not have a right to review student records when a high school student is enrolled in post-secondary (college) coursework, and further understand that Truman is bound by federal law to uphold these student rights.  However, students are fully capable of accessing their academic records online and can show </w:t>
            </w:r>
            <w:proofErr w:type="gramStart"/>
            <w:r>
              <w:rPr>
                <w:rFonts w:ascii="Calibri" w:hAnsi="Calibri"/>
                <w:sz w:val="20"/>
                <w:szCs w:val="21"/>
              </w:rPr>
              <w:t>parents</w:t>
            </w:r>
            <w:proofErr w:type="gramEnd"/>
            <w:r>
              <w:rPr>
                <w:rFonts w:ascii="Calibri" w:hAnsi="Calibri"/>
                <w:sz w:val="20"/>
                <w:szCs w:val="21"/>
              </w:rPr>
              <w:t xml:space="preserve"> relevant information at any time, upon a parent’s request, should they so choose.  </w:t>
            </w:r>
          </w:p>
        </w:tc>
      </w:tr>
    </w:tbl>
    <w:p w:rsidR="00CA1D62" w:rsidRPr="0078591F" w:rsidRDefault="00CA1D62" w:rsidP="00CA1D62">
      <w:pPr>
        <w:rPr>
          <w:sz w:val="14"/>
        </w:rPr>
      </w:pPr>
      <w:r w:rsidRPr="0078591F">
        <w:rPr>
          <w:sz w:val="14"/>
        </w:rPr>
        <w:br/>
      </w:r>
    </w:p>
    <w:p w:rsidR="00CA1D62" w:rsidRPr="0078591F" w:rsidRDefault="00CA1D62" w:rsidP="00CA1D62">
      <w:pPr>
        <w:ind w:left="1260" w:hanging="1260"/>
        <w:rPr>
          <w:sz w:val="18"/>
          <w:vertAlign w:val="superscript"/>
        </w:rPr>
      </w:pPr>
      <w:r w:rsidRPr="0078591F">
        <w:t xml:space="preserve">Parent Name: </w:t>
      </w:r>
      <w:r w:rsidRPr="0078591F">
        <w:rPr>
          <w:u w:val="single"/>
        </w:rPr>
        <w:tab/>
      </w:r>
      <w:r w:rsidRPr="0078591F">
        <w:rPr>
          <w:u w:val="single"/>
        </w:rPr>
        <w:tab/>
      </w:r>
      <w:r w:rsidRPr="0078591F">
        <w:rPr>
          <w:u w:val="single"/>
        </w:rPr>
        <w:tab/>
      </w:r>
      <w:r w:rsidRPr="0078591F">
        <w:rPr>
          <w:u w:val="single"/>
        </w:rPr>
        <w:tab/>
      </w:r>
      <w:r w:rsidRPr="0078591F">
        <w:rPr>
          <w:u w:val="single"/>
        </w:rPr>
        <w:tab/>
        <w:t xml:space="preserve">  ___</w:t>
      </w:r>
      <w:proofErr w:type="gramStart"/>
      <w:r w:rsidRPr="0078591F">
        <w:rPr>
          <w:u w:val="single"/>
        </w:rPr>
        <w:t xml:space="preserve">_  </w:t>
      </w:r>
      <w:r w:rsidRPr="0078591F">
        <w:t>Parent</w:t>
      </w:r>
      <w:proofErr w:type="gramEnd"/>
      <w:r w:rsidRPr="0078591F">
        <w:t xml:space="preserve"> Signature: </w:t>
      </w:r>
      <w:r w:rsidRPr="0078591F">
        <w:rPr>
          <w:u w:val="single"/>
        </w:rPr>
        <w:tab/>
      </w:r>
      <w:r w:rsidRPr="0078591F">
        <w:rPr>
          <w:u w:val="single"/>
        </w:rPr>
        <w:tab/>
      </w:r>
      <w:r w:rsidRPr="0078591F">
        <w:rPr>
          <w:u w:val="single"/>
        </w:rPr>
        <w:tab/>
      </w:r>
      <w:r w:rsidRPr="0078591F">
        <w:rPr>
          <w:u w:val="single"/>
        </w:rPr>
        <w:tab/>
        <w:t xml:space="preserve">    </w:t>
      </w:r>
      <w:r w:rsidRPr="0078591F">
        <w:rPr>
          <w:u w:val="single"/>
        </w:rPr>
        <w:tab/>
      </w:r>
      <w:r w:rsidRPr="0078591F">
        <w:rPr>
          <w:u w:val="single"/>
        </w:rPr>
        <w:tab/>
      </w:r>
      <w:r w:rsidRPr="0078591F">
        <w:rPr>
          <w:sz w:val="18"/>
          <w:vertAlign w:val="superscript"/>
        </w:rPr>
        <w:t xml:space="preserve">                   </w:t>
      </w:r>
      <w:r w:rsidRPr="0078591F">
        <w:rPr>
          <w:b/>
          <w:vertAlign w:val="superscript"/>
        </w:rPr>
        <w:t>(Please print legibly)</w:t>
      </w:r>
    </w:p>
    <w:p w:rsidR="00CA1D62" w:rsidRPr="0078591F" w:rsidRDefault="00CA1D62" w:rsidP="00CA1D62">
      <w:pPr>
        <w:rPr>
          <w:u w:val="single"/>
        </w:rPr>
      </w:pPr>
      <w:r w:rsidRPr="0078591F">
        <w:br/>
        <w:t xml:space="preserve">Parent Email: </w:t>
      </w:r>
      <w:r w:rsidRPr="0078591F">
        <w:rPr>
          <w:u w:val="single"/>
        </w:rPr>
        <w:tab/>
      </w:r>
      <w:r w:rsidRPr="0078591F">
        <w:rPr>
          <w:u w:val="single"/>
        </w:rPr>
        <w:tab/>
      </w:r>
      <w:r w:rsidRPr="0078591F">
        <w:rPr>
          <w:u w:val="single"/>
        </w:rPr>
        <w:tab/>
      </w:r>
      <w:r w:rsidRPr="0078591F">
        <w:rPr>
          <w:u w:val="single"/>
        </w:rPr>
        <w:tab/>
      </w:r>
      <w:r w:rsidRPr="0078591F">
        <w:rPr>
          <w:u w:val="single"/>
        </w:rPr>
        <w:tab/>
        <w:t xml:space="preserve">   ____</w:t>
      </w:r>
      <w:r w:rsidRPr="0078591F">
        <w:t xml:space="preserve"> Parent Phone: _</w:t>
      </w:r>
      <w:r w:rsidRPr="0078591F">
        <w:rPr>
          <w:u w:val="single"/>
        </w:rPr>
        <w:tab/>
      </w:r>
      <w:r w:rsidRPr="0078591F">
        <w:rPr>
          <w:u w:val="single"/>
        </w:rPr>
        <w:tab/>
        <w:t>__</w:t>
      </w:r>
      <w:r w:rsidRPr="0078591F">
        <w:rPr>
          <w:u w:val="single"/>
        </w:rPr>
        <w:tab/>
        <w:t xml:space="preserve"> _______</w:t>
      </w:r>
      <w:r w:rsidRPr="0078591F">
        <w:t xml:space="preserve">   Date: </w:t>
      </w:r>
      <w:r w:rsidRPr="0078591F">
        <w:rPr>
          <w:u w:val="single"/>
        </w:rPr>
        <w:tab/>
        <w:t>______</w:t>
      </w:r>
    </w:p>
    <w:p w:rsidR="00CA1D62" w:rsidRPr="0078591F" w:rsidRDefault="00CA1D62" w:rsidP="00CA1D62">
      <w:pPr>
        <w:ind w:left="720"/>
        <w:rPr>
          <w:b/>
          <w:vertAlign w:val="superscript"/>
        </w:rPr>
      </w:pPr>
      <w:r w:rsidRPr="0078591F">
        <w:rPr>
          <w:sz w:val="18"/>
          <w:vertAlign w:val="superscript"/>
        </w:rPr>
        <w:t xml:space="preserve">                   </w:t>
      </w:r>
      <w:r w:rsidRPr="0078591F">
        <w:rPr>
          <w:b/>
          <w:vertAlign w:val="superscript"/>
        </w:rPr>
        <w:t>(Please print legibly)</w:t>
      </w:r>
    </w:p>
    <w:p w:rsidR="00CA1D62" w:rsidRPr="0078591F" w:rsidRDefault="00CA1D62" w:rsidP="00CA1D62">
      <w:pPr>
        <w:rPr>
          <w:b/>
        </w:rPr>
      </w:pPr>
      <w:r w:rsidRPr="0078591F">
        <w:rPr>
          <w:b/>
          <w:u w:val="single"/>
        </w:rPr>
        <w:br/>
        <w:t xml:space="preserve">Your student’s registration will not be complete until this form is submitted by your teacher/counselor to the Institute for Academic Outreach </w:t>
      </w:r>
      <w:r>
        <w:rPr>
          <w:b/>
          <w:u w:val="single"/>
        </w:rPr>
        <w:t>O</w:t>
      </w:r>
      <w:r w:rsidRPr="0078591F">
        <w:rPr>
          <w:b/>
          <w:u w:val="single"/>
        </w:rPr>
        <w:t>ffice</w:t>
      </w:r>
      <w:r w:rsidRPr="0078591F">
        <w:rPr>
          <w:b/>
        </w:rPr>
        <w:t>.</w:t>
      </w:r>
    </w:p>
    <w:p w:rsidR="00CA1D62" w:rsidRDefault="00CA1D62" w:rsidP="00CA1D62">
      <w:pPr>
        <w:tabs>
          <w:tab w:val="center" w:pos="5040"/>
          <w:tab w:val="left" w:pos="9264"/>
        </w:tabs>
        <w:rPr>
          <w:b/>
        </w:rPr>
      </w:pPr>
    </w:p>
    <w:p w:rsidR="00CA1D62" w:rsidRDefault="00CA1D62" w:rsidP="00CA1D62">
      <w:pPr>
        <w:tabs>
          <w:tab w:val="center" w:pos="5040"/>
          <w:tab w:val="left" w:pos="9264"/>
        </w:tabs>
        <w:rPr>
          <w:b/>
        </w:rPr>
      </w:pPr>
    </w:p>
    <w:p w:rsidR="00CA1D62" w:rsidRDefault="00CA1D62" w:rsidP="00CA1D62"/>
    <w:p w:rsidR="00CA1D62" w:rsidRDefault="00CA1D62" w:rsidP="00CA1D62">
      <w:pPr>
        <w:spacing w:after="200" w:line="276" w:lineRule="auto"/>
      </w:pPr>
      <w:r>
        <w:br w:type="page"/>
      </w:r>
    </w:p>
    <w:p w:rsidR="00CA1D62" w:rsidRDefault="00CA1D62" w:rsidP="00CA1D62">
      <w:pPr>
        <w:rPr>
          <w:b/>
        </w:rPr>
      </w:pPr>
    </w:p>
    <w:p w:rsidR="00CA1D62" w:rsidRPr="00361A09" w:rsidRDefault="00CA1D62" w:rsidP="00CA1D62">
      <w:pPr>
        <w:jc w:val="center"/>
        <w:rPr>
          <w:b/>
          <w:sz w:val="32"/>
          <w:szCs w:val="32"/>
        </w:rPr>
      </w:pPr>
      <w:r w:rsidRPr="00416793">
        <w:rPr>
          <w:b/>
        </w:rPr>
        <w:t>Truman State University</w:t>
      </w:r>
      <w:r>
        <w:rPr>
          <w:b/>
        </w:rPr>
        <w:t xml:space="preserve"> - </w:t>
      </w:r>
      <w:r>
        <w:rPr>
          <w:b/>
          <w:sz w:val="20"/>
          <w:szCs w:val="20"/>
        </w:rPr>
        <w:t>Flexible Payment Plan Agreement</w:t>
      </w:r>
    </w:p>
    <w:p w:rsidR="00CA1D62" w:rsidRPr="00383A0B" w:rsidRDefault="00CA1D62" w:rsidP="00CA1D62">
      <w:pPr>
        <w:rPr>
          <w:sz w:val="18"/>
          <w:szCs w:val="18"/>
        </w:rPr>
      </w:pPr>
    </w:p>
    <w:p w:rsidR="00CA1D62" w:rsidRDefault="00CA1D62" w:rsidP="00CA1D62">
      <w:pPr>
        <w:rPr>
          <w:sz w:val="18"/>
          <w:szCs w:val="18"/>
        </w:rPr>
      </w:pPr>
      <w:r>
        <w:rPr>
          <w:sz w:val="18"/>
          <w:szCs w:val="18"/>
        </w:rPr>
        <w:t xml:space="preserve">Enrollment is not complete until payment of fees has been arranged.  Once you select a payment method, that method will remain in effect throughout your attendance at </w:t>
      </w:r>
      <w:smartTag w:uri="urn:schemas-microsoft-com:office:smarttags" w:element="place">
        <w:smartTag w:uri="urn:schemas-microsoft-com:office:smarttags" w:element="PlaceName">
          <w:r w:rsidRPr="00787695">
            <w:rPr>
              <w:sz w:val="18"/>
              <w:szCs w:val="18"/>
            </w:rPr>
            <w:t>Truman</w:t>
          </w:r>
        </w:smartTag>
        <w:r w:rsidRPr="00787695">
          <w:rPr>
            <w:sz w:val="18"/>
            <w:szCs w:val="18"/>
          </w:rPr>
          <w:t xml:space="preserve"> </w:t>
        </w:r>
        <w:smartTag w:uri="urn:schemas-microsoft-com:office:smarttags" w:element="PlaceName">
          <w:r w:rsidRPr="00787695">
            <w:rPr>
              <w:sz w:val="18"/>
              <w:szCs w:val="18"/>
            </w:rPr>
            <w:t>State</w:t>
          </w:r>
        </w:smartTag>
        <w:r w:rsidRPr="00787695">
          <w:rPr>
            <w:sz w:val="18"/>
            <w:szCs w:val="18"/>
          </w:rPr>
          <w:t xml:space="preserve"> </w:t>
        </w:r>
        <w:smartTag w:uri="urn:schemas-microsoft-com:office:smarttags" w:element="PlaceType">
          <w:r w:rsidRPr="00787695">
            <w:rPr>
              <w:sz w:val="18"/>
              <w:szCs w:val="18"/>
            </w:rPr>
            <w:t>University</w:t>
          </w:r>
        </w:smartTag>
      </w:smartTag>
      <w:r>
        <w:rPr>
          <w:sz w:val="18"/>
          <w:szCs w:val="18"/>
        </w:rPr>
        <w:t xml:space="preserve"> unless you rescind the agreement in writing, </w:t>
      </w:r>
      <w:r w:rsidRPr="00C27365">
        <w:rPr>
          <w:sz w:val="16"/>
          <w:szCs w:val="16"/>
        </w:rPr>
        <w:t xml:space="preserve">OR </w:t>
      </w:r>
      <w:r w:rsidRPr="001C0A42">
        <w:rPr>
          <w:sz w:val="16"/>
          <w:szCs w:val="16"/>
        </w:rPr>
        <w:t xml:space="preserve">UNLESS THIS AGREEMENT IS RESCINDED BY TRUMAN STATE UNIVERSITY. </w:t>
      </w:r>
      <w:r>
        <w:rPr>
          <w:sz w:val="18"/>
          <w:szCs w:val="18"/>
        </w:rPr>
        <w:t xml:space="preserve"> Neglecting to arrange for payment by the first week of classes either by signing up for the Truman Flexible Payment Plan, or by paying your fees in full under the Standard Plan, will result in cancellation of enrollment with a $20 late enrollment penalty required to re-enroll.</w:t>
      </w:r>
    </w:p>
    <w:p w:rsidR="00CA1D62" w:rsidRPr="00383A0B" w:rsidRDefault="00CA1D62" w:rsidP="00CA1D62">
      <w:pPr>
        <w:rPr>
          <w:sz w:val="18"/>
          <w:szCs w:val="18"/>
        </w:rPr>
      </w:pPr>
    </w:p>
    <w:p w:rsidR="00CA1D62" w:rsidRPr="00416793" w:rsidRDefault="00CA1D62" w:rsidP="00CA1D62">
      <w:pPr>
        <w:ind w:left="288"/>
        <w:rPr>
          <w:i/>
          <w:sz w:val="18"/>
          <w:szCs w:val="18"/>
        </w:rPr>
      </w:pPr>
      <w:r>
        <w:rPr>
          <w:b/>
          <w:sz w:val="18"/>
          <w:szCs w:val="18"/>
        </w:rPr>
        <w:t xml:space="preserve">Method 1:  </w:t>
      </w:r>
      <w:r w:rsidRPr="00383A0B">
        <w:rPr>
          <w:b/>
          <w:sz w:val="18"/>
          <w:szCs w:val="18"/>
        </w:rPr>
        <w:t>Truman Flexible Payment Plan</w:t>
      </w:r>
      <w:r w:rsidRPr="00383A0B">
        <w:rPr>
          <w:sz w:val="18"/>
          <w:szCs w:val="18"/>
        </w:rPr>
        <w:t xml:space="preserve">:  </w:t>
      </w:r>
      <w:r>
        <w:rPr>
          <w:sz w:val="18"/>
          <w:szCs w:val="18"/>
        </w:rPr>
        <w:t xml:space="preserve">If this payment method is selected, the student must sign and return this agreement form.  </w:t>
      </w:r>
      <w:r w:rsidRPr="00226D7D">
        <w:rPr>
          <w:sz w:val="18"/>
          <w:szCs w:val="18"/>
        </w:rPr>
        <w:t>The first bill for each term will be emailed to the student’s Truman e-mail.</w:t>
      </w:r>
      <w:r>
        <w:rPr>
          <w:sz w:val="18"/>
          <w:szCs w:val="18"/>
        </w:rPr>
        <w:t xml:space="preserve"> </w:t>
      </w:r>
      <w:r w:rsidRPr="0091794A">
        <w:rPr>
          <w:b/>
          <w:sz w:val="18"/>
          <w:szCs w:val="18"/>
        </w:rPr>
        <w:t xml:space="preserve">25% of each semester’s fees are due by the </w:t>
      </w:r>
      <w:r>
        <w:rPr>
          <w:b/>
          <w:sz w:val="18"/>
          <w:szCs w:val="18"/>
        </w:rPr>
        <w:t>15</w:t>
      </w:r>
      <w:r w:rsidRPr="00226D7D">
        <w:rPr>
          <w:b/>
          <w:sz w:val="18"/>
          <w:szCs w:val="18"/>
          <w:vertAlign w:val="superscript"/>
        </w:rPr>
        <w:t>th</w:t>
      </w:r>
      <w:r>
        <w:rPr>
          <w:b/>
          <w:sz w:val="18"/>
          <w:szCs w:val="18"/>
        </w:rPr>
        <w:t xml:space="preserve"> of the month in which the course began (or the one immediately following if the course begins after the 15</w:t>
      </w:r>
      <w:r w:rsidRPr="00226D7D">
        <w:rPr>
          <w:b/>
          <w:sz w:val="18"/>
          <w:szCs w:val="18"/>
          <w:vertAlign w:val="superscript"/>
        </w:rPr>
        <w:t>th</w:t>
      </w:r>
      <w:r>
        <w:rPr>
          <w:b/>
          <w:sz w:val="18"/>
          <w:szCs w:val="18"/>
          <w:vertAlign w:val="superscript"/>
        </w:rPr>
        <w:t>)</w:t>
      </w:r>
      <w:r w:rsidRPr="0091794A">
        <w:rPr>
          <w:b/>
          <w:sz w:val="18"/>
          <w:szCs w:val="18"/>
        </w:rPr>
        <w:t>.</w:t>
      </w:r>
      <w:r>
        <w:rPr>
          <w:sz w:val="18"/>
          <w:szCs w:val="18"/>
        </w:rPr>
        <w:t xml:space="preserve">  Accounts not paid in full by the last due date; November </w:t>
      </w:r>
      <w:r w:rsidRPr="00226D7D">
        <w:rPr>
          <w:sz w:val="18"/>
          <w:szCs w:val="18"/>
        </w:rPr>
        <w:t>15 for fall, April 15 f</w:t>
      </w:r>
      <w:r>
        <w:rPr>
          <w:sz w:val="18"/>
          <w:szCs w:val="18"/>
        </w:rPr>
        <w:t xml:space="preserve">or spring, and July 1 for summer will be assessed a $75 late penalty.  </w:t>
      </w:r>
      <w:r>
        <w:rPr>
          <w:b/>
          <w:i/>
          <w:sz w:val="18"/>
          <w:szCs w:val="18"/>
        </w:rPr>
        <w:t>This payment method will incur finance charges equal to one half percent (1/2%) per month (6%) per year on the unpaid balance.</w:t>
      </w:r>
      <w:r w:rsidRPr="00416793">
        <w:rPr>
          <w:i/>
          <w:sz w:val="18"/>
          <w:szCs w:val="18"/>
        </w:rPr>
        <w:t xml:space="preserve">  </w:t>
      </w:r>
    </w:p>
    <w:p w:rsidR="00CA1D62" w:rsidRDefault="00CA1D62" w:rsidP="00CA1D62">
      <w:pPr>
        <w:ind w:left="288"/>
        <w:rPr>
          <w:b/>
          <w:sz w:val="18"/>
          <w:szCs w:val="18"/>
        </w:rPr>
      </w:pPr>
    </w:p>
    <w:p w:rsidR="00CA1D62" w:rsidRPr="00416793" w:rsidRDefault="00CA1D62" w:rsidP="00CA1D62">
      <w:pPr>
        <w:ind w:left="288"/>
        <w:rPr>
          <w:i/>
          <w:sz w:val="18"/>
          <w:szCs w:val="18"/>
        </w:rPr>
      </w:pPr>
      <w:r>
        <w:rPr>
          <w:b/>
          <w:sz w:val="18"/>
          <w:szCs w:val="18"/>
        </w:rPr>
        <w:t xml:space="preserve">Method 2:  Standard Plan:  </w:t>
      </w:r>
      <w:r>
        <w:rPr>
          <w:sz w:val="18"/>
          <w:szCs w:val="18"/>
        </w:rPr>
        <w:t xml:space="preserve">The Standard Plan will be assigned to students who do not select the Truman Flexible Payment plan by signing and returning this agreement.  The amount calculated as the student’s responsibility must be paid in full by the due date on the bill.  Additional charges incurred during the semester must be paid by the due date designated on the bill.  Accounts not paid in full by the last due date; </w:t>
      </w:r>
      <w:r w:rsidRPr="00226D7D">
        <w:rPr>
          <w:sz w:val="18"/>
          <w:szCs w:val="18"/>
        </w:rPr>
        <w:t xml:space="preserve">November 15 for fall, April 15 for spring, and July 1 for summer will be assessed a $75 late penalty.  </w:t>
      </w:r>
      <w:r>
        <w:rPr>
          <w:b/>
          <w:i/>
          <w:sz w:val="18"/>
          <w:szCs w:val="18"/>
        </w:rPr>
        <w:t>This payment method will incur finance charges equal to three quarter percent (3/4%) per month (9%) per year on the unpaid balance.</w:t>
      </w:r>
      <w:r w:rsidRPr="00416793">
        <w:rPr>
          <w:i/>
          <w:sz w:val="18"/>
          <w:szCs w:val="18"/>
        </w:rPr>
        <w:t xml:space="preserve">  </w:t>
      </w:r>
    </w:p>
    <w:p w:rsidR="00CA1D62" w:rsidRDefault="00CA1D62" w:rsidP="00CA1D62">
      <w:pPr>
        <w:rPr>
          <w:sz w:val="18"/>
          <w:szCs w:val="18"/>
        </w:rPr>
      </w:pPr>
    </w:p>
    <w:p w:rsidR="00CA1D62" w:rsidRDefault="00CA1D62" w:rsidP="00CA1D62">
      <w:pPr>
        <w:rPr>
          <w:sz w:val="18"/>
          <w:szCs w:val="18"/>
        </w:rPr>
      </w:pPr>
      <w:r w:rsidRPr="00E217DF">
        <w:rPr>
          <w:i/>
          <w:sz w:val="18"/>
          <w:szCs w:val="18"/>
        </w:rPr>
        <w:t>Billing Rights</w:t>
      </w:r>
      <w:r>
        <w:rPr>
          <w:sz w:val="18"/>
          <w:szCs w:val="18"/>
        </w:rPr>
        <w:t xml:space="preserve">:  Under the Fair Credit Billing Act, if you believe your </w:t>
      </w:r>
      <w:proofErr w:type="gramStart"/>
      <w:r>
        <w:rPr>
          <w:sz w:val="18"/>
          <w:szCs w:val="18"/>
        </w:rPr>
        <w:t>bill is incorrect, or if you require more information regarding a transaction on your bill, write</w:t>
      </w:r>
      <w:proofErr w:type="gramEnd"/>
      <w:r>
        <w:rPr>
          <w:sz w:val="18"/>
          <w:szCs w:val="18"/>
        </w:rPr>
        <w:t xml:space="preserve"> to </w:t>
      </w:r>
      <w:smartTag w:uri="urn:schemas-microsoft-com:office:smarttags" w:element="place">
        <w:smartTag w:uri="urn:schemas-microsoft-com:office:smarttags" w:element="PlaceName">
          <w:r>
            <w:rPr>
              <w:sz w:val="18"/>
              <w:szCs w:val="18"/>
            </w:rPr>
            <w:t>Truman</w:t>
          </w:r>
        </w:smartTag>
        <w:r>
          <w:rPr>
            <w:sz w:val="18"/>
            <w:szCs w:val="18"/>
          </w:rPr>
          <w:t xml:space="preserve"> </w:t>
        </w:r>
        <w:smartTag w:uri="urn:schemas-microsoft-com:office:smarttags" w:element="PlaceName">
          <w:r>
            <w:rPr>
              <w:sz w:val="18"/>
              <w:szCs w:val="18"/>
            </w:rPr>
            <w:t>State</w:t>
          </w:r>
        </w:smartTag>
        <w:r>
          <w:rPr>
            <w:sz w:val="18"/>
            <w:szCs w:val="18"/>
          </w:rPr>
          <w:t xml:space="preserve"> </w:t>
        </w:r>
        <w:smartTag w:uri="urn:schemas-microsoft-com:office:smarttags" w:element="PlaceType">
          <w:r>
            <w:rPr>
              <w:sz w:val="18"/>
              <w:szCs w:val="18"/>
            </w:rPr>
            <w:t>University</w:t>
          </w:r>
        </w:smartTag>
      </w:smartTag>
      <w:r>
        <w:rPr>
          <w:sz w:val="18"/>
          <w:szCs w:val="18"/>
        </w:rPr>
        <w:t xml:space="preserve"> at the address listed on your bill.  The University must hear from you no later than 60 days after you receive the first bill on which the error or problem appeared.  You can telephone </w:t>
      </w:r>
      <w:smartTag w:uri="urn:schemas-microsoft-com:office:smarttags" w:element="place">
        <w:smartTag w:uri="urn:schemas-microsoft-com:office:smarttags" w:element="PlaceName">
          <w:r>
            <w:rPr>
              <w:sz w:val="18"/>
              <w:szCs w:val="18"/>
            </w:rPr>
            <w:t>Truman</w:t>
          </w:r>
        </w:smartTag>
        <w:r>
          <w:rPr>
            <w:sz w:val="18"/>
            <w:szCs w:val="18"/>
          </w:rPr>
          <w:t xml:space="preserve"> </w:t>
        </w:r>
        <w:smartTag w:uri="urn:schemas-microsoft-com:office:smarttags" w:element="PlaceName">
          <w:r>
            <w:rPr>
              <w:sz w:val="18"/>
              <w:szCs w:val="18"/>
            </w:rPr>
            <w:t>State</w:t>
          </w:r>
        </w:smartTag>
        <w:r>
          <w:rPr>
            <w:sz w:val="18"/>
            <w:szCs w:val="18"/>
          </w:rPr>
          <w:t xml:space="preserve"> </w:t>
        </w:r>
        <w:smartTag w:uri="urn:schemas-microsoft-com:office:smarttags" w:element="PlaceType">
          <w:r>
            <w:rPr>
              <w:sz w:val="18"/>
              <w:szCs w:val="18"/>
            </w:rPr>
            <w:t>University</w:t>
          </w:r>
        </w:smartTag>
      </w:smartTag>
      <w:r>
        <w:rPr>
          <w:sz w:val="18"/>
          <w:szCs w:val="18"/>
        </w:rPr>
        <w:t>, but doing so will not preserve your rights.  In your letter, provide your name, account number, and the dollar amount of the suspected error.  Describe the error and explain why you believe there is an error.  You are not required to pay any questioned amount during the investigation; however, you are obligated to pay the portion of your bill not in question.  During the investigation, the University cannot report you as delinquent or take any action to collect the amount in question.</w:t>
      </w:r>
    </w:p>
    <w:p w:rsidR="00CA1D62" w:rsidRPr="00383A0B" w:rsidRDefault="00CA1D62" w:rsidP="00CA1D62">
      <w:pPr>
        <w:rPr>
          <w:sz w:val="18"/>
          <w:szCs w:val="18"/>
        </w:rPr>
      </w:pPr>
    </w:p>
    <w:p w:rsidR="00CA1D62" w:rsidRPr="00383A0B" w:rsidRDefault="00CA1D62" w:rsidP="00CA1D62">
      <w:pPr>
        <w:rPr>
          <w:sz w:val="18"/>
          <w:szCs w:val="18"/>
        </w:rPr>
      </w:pPr>
      <w:r w:rsidRPr="00383A0B">
        <w:rPr>
          <w:i/>
          <w:sz w:val="18"/>
          <w:szCs w:val="18"/>
        </w:rPr>
        <w:t>Default</w:t>
      </w:r>
      <w:r w:rsidRPr="00383A0B">
        <w:rPr>
          <w:sz w:val="18"/>
          <w:szCs w:val="18"/>
        </w:rPr>
        <w:t xml:space="preserve">:  If </w:t>
      </w:r>
      <w:r>
        <w:rPr>
          <w:sz w:val="18"/>
          <w:szCs w:val="18"/>
        </w:rPr>
        <w:t xml:space="preserve">payment is not made </w:t>
      </w:r>
      <w:r w:rsidRPr="00383A0B">
        <w:rPr>
          <w:sz w:val="18"/>
          <w:szCs w:val="18"/>
        </w:rPr>
        <w:t xml:space="preserve">by the deadlines established, the University has the right to take steps to collect the balance including but not limited to the following: denial of registration; withholding transcripts and diploma until the balance is paid; referral of account to a collection agency; legal action to collect the balance due.  </w:t>
      </w:r>
      <w:r>
        <w:rPr>
          <w:sz w:val="18"/>
          <w:szCs w:val="18"/>
        </w:rPr>
        <w:t>The student (or responsible parent) will incur the</w:t>
      </w:r>
      <w:r w:rsidRPr="00383A0B">
        <w:rPr>
          <w:sz w:val="18"/>
          <w:szCs w:val="18"/>
        </w:rPr>
        <w:t xml:space="preserve"> cost of collection</w:t>
      </w:r>
      <w:r>
        <w:rPr>
          <w:sz w:val="18"/>
          <w:szCs w:val="18"/>
        </w:rPr>
        <w:t xml:space="preserve"> for defaulted accounts, which includes reasonable</w:t>
      </w:r>
      <w:r w:rsidRPr="00383A0B">
        <w:rPr>
          <w:sz w:val="18"/>
          <w:szCs w:val="18"/>
        </w:rPr>
        <w:t xml:space="preserve"> collection agency fee, and/or attorney fees.  The University </w:t>
      </w:r>
      <w:r>
        <w:rPr>
          <w:sz w:val="18"/>
          <w:szCs w:val="18"/>
        </w:rPr>
        <w:t>has</w:t>
      </w:r>
      <w:r w:rsidRPr="00383A0B">
        <w:rPr>
          <w:sz w:val="18"/>
          <w:szCs w:val="18"/>
        </w:rPr>
        <w:t xml:space="preserve"> the right to release information about the account to those concerned with collecting the balance due.</w:t>
      </w:r>
    </w:p>
    <w:p w:rsidR="00CA1D62" w:rsidRPr="00383A0B" w:rsidRDefault="00CA1D62" w:rsidP="00CA1D62">
      <w:pPr>
        <w:rPr>
          <w:i/>
          <w:sz w:val="18"/>
          <w:szCs w:val="18"/>
        </w:rPr>
      </w:pPr>
    </w:p>
    <w:p w:rsidR="00CA1D62" w:rsidRPr="00383A0B" w:rsidRDefault="00CA1D62" w:rsidP="00CA1D62">
      <w:pPr>
        <w:rPr>
          <w:sz w:val="18"/>
          <w:szCs w:val="18"/>
        </w:rPr>
      </w:pPr>
      <w:r>
        <w:rPr>
          <w:i/>
          <w:sz w:val="18"/>
          <w:szCs w:val="18"/>
        </w:rPr>
        <w:t>Change in Terms</w:t>
      </w:r>
      <w:r w:rsidRPr="00383A0B">
        <w:rPr>
          <w:i/>
          <w:sz w:val="18"/>
          <w:szCs w:val="18"/>
        </w:rPr>
        <w:t>:</w:t>
      </w:r>
      <w:r w:rsidRPr="00383A0B">
        <w:rPr>
          <w:sz w:val="18"/>
          <w:szCs w:val="18"/>
        </w:rPr>
        <w:t xml:space="preserve">  The University reserves the right to amend these Terms and Conditions without securing a new agreement.  T</w:t>
      </w:r>
      <w:r>
        <w:rPr>
          <w:sz w:val="18"/>
          <w:szCs w:val="18"/>
        </w:rPr>
        <w:t>he</w:t>
      </w:r>
      <w:r w:rsidRPr="00383A0B">
        <w:rPr>
          <w:sz w:val="18"/>
          <w:szCs w:val="18"/>
        </w:rPr>
        <w:t xml:space="preserve"> University will notify student of any changes in interest, or fees in advance of the change.  The option to pay in full always exists.  If unpaid, the student is bound by the changes.</w:t>
      </w:r>
    </w:p>
    <w:p w:rsidR="00CA1D62" w:rsidRDefault="00CA1D62" w:rsidP="00CA1D62">
      <w:pPr>
        <w:rPr>
          <w:sz w:val="18"/>
          <w:szCs w:val="18"/>
        </w:rPr>
      </w:pPr>
    </w:p>
    <w:p w:rsidR="00CA1D62" w:rsidRPr="00383A0B" w:rsidRDefault="00CA1D62" w:rsidP="00CA1D62">
      <w:pPr>
        <w:rPr>
          <w:sz w:val="18"/>
          <w:szCs w:val="18"/>
        </w:rPr>
      </w:pPr>
      <w:r w:rsidRPr="00383A0B">
        <w:rPr>
          <w:sz w:val="18"/>
          <w:szCs w:val="18"/>
        </w:rPr>
        <w:t xml:space="preserve">I will notify the University promptly of change in my address.  The University will provide </w:t>
      </w:r>
      <w:r>
        <w:rPr>
          <w:sz w:val="18"/>
          <w:szCs w:val="18"/>
        </w:rPr>
        <w:t xml:space="preserve">the first </w:t>
      </w:r>
      <w:r w:rsidRPr="00383A0B">
        <w:rPr>
          <w:sz w:val="18"/>
          <w:szCs w:val="18"/>
        </w:rPr>
        <w:t>statement</w:t>
      </w:r>
      <w:r>
        <w:rPr>
          <w:sz w:val="18"/>
          <w:szCs w:val="18"/>
        </w:rPr>
        <w:t xml:space="preserve"> for each term by mail to the student’s permanent address.  Subsequent monthly bills will be sent via E-mail to students at their official campus E-mail address.  It is the student’s responsibility to forward their bill or print and mail a copy to their parents or other persons needing a copy of the bill.</w:t>
      </w:r>
      <w:r w:rsidRPr="00383A0B">
        <w:rPr>
          <w:sz w:val="18"/>
          <w:szCs w:val="18"/>
        </w:rPr>
        <w:t xml:space="preserve"> </w:t>
      </w:r>
    </w:p>
    <w:p w:rsidR="00CA1D62" w:rsidRDefault="00CA1D62" w:rsidP="00CA1D62">
      <w:pPr>
        <w:rPr>
          <w:b/>
          <w:sz w:val="18"/>
          <w:szCs w:val="18"/>
        </w:rPr>
      </w:pPr>
    </w:p>
    <w:p w:rsidR="00CA1D62" w:rsidRPr="00383A0B" w:rsidRDefault="00CA1D62" w:rsidP="00CA1D62">
      <w:pPr>
        <w:rPr>
          <w:sz w:val="18"/>
          <w:szCs w:val="18"/>
        </w:rPr>
      </w:pPr>
      <w:r>
        <w:rPr>
          <w:b/>
          <w:sz w:val="18"/>
          <w:szCs w:val="18"/>
        </w:rPr>
        <w:t xml:space="preserve">I understand that </w:t>
      </w:r>
      <w:r w:rsidRPr="00383A0B">
        <w:rPr>
          <w:b/>
          <w:sz w:val="18"/>
          <w:szCs w:val="18"/>
        </w:rPr>
        <w:t>If I do not sign and return the payment agreement for Truman’s Flexible Payment Plan</w:t>
      </w:r>
      <w:r>
        <w:rPr>
          <w:sz w:val="18"/>
          <w:szCs w:val="18"/>
        </w:rPr>
        <w:t xml:space="preserve">, then I am agreeing to </w:t>
      </w:r>
      <w:r w:rsidRPr="00383A0B">
        <w:rPr>
          <w:sz w:val="18"/>
          <w:szCs w:val="18"/>
        </w:rPr>
        <w:t xml:space="preserve">pay my </w:t>
      </w:r>
      <w:r>
        <w:rPr>
          <w:sz w:val="18"/>
          <w:szCs w:val="18"/>
        </w:rPr>
        <w:t>fees</w:t>
      </w:r>
      <w:r w:rsidRPr="00383A0B">
        <w:rPr>
          <w:sz w:val="18"/>
          <w:szCs w:val="18"/>
        </w:rPr>
        <w:t xml:space="preserve"> by the end of the first week of classes for each semester tha</w:t>
      </w:r>
      <w:r>
        <w:rPr>
          <w:sz w:val="18"/>
          <w:szCs w:val="18"/>
        </w:rPr>
        <w:t>t</w:t>
      </w:r>
      <w:r w:rsidRPr="00383A0B">
        <w:rPr>
          <w:sz w:val="18"/>
          <w:szCs w:val="18"/>
        </w:rPr>
        <w:t xml:space="preserve"> I am enrolled</w:t>
      </w:r>
      <w:r>
        <w:rPr>
          <w:sz w:val="18"/>
          <w:szCs w:val="18"/>
        </w:rPr>
        <w:t>, known as the Standard Plan, as explained in Method 2 above.</w:t>
      </w:r>
    </w:p>
    <w:p w:rsidR="00CA1D62" w:rsidRPr="00383A0B" w:rsidRDefault="00CA1D62" w:rsidP="00CA1D62">
      <w:pPr>
        <w:rPr>
          <w:sz w:val="18"/>
          <w:szCs w:val="18"/>
        </w:rPr>
      </w:pPr>
    </w:p>
    <w:p w:rsidR="00CA1D62" w:rsidRPr="00383A0B" w:rsidRDefault="00CA1D62" w:rsidP="00CA1D62">
      <w:pPr>
        <w:rPr>
          <w:sz w:val="18"/>
          <w:szCs w:val="18"/>
        </w:rPr>
      </w:pPr>
      <w:r w:rsidRPr="00E217DF">
        <w:rPr>
          <w:b/>
          <w:sz w:val="18"/>
          <w:szCs w:val="18"/>
        </w:rPr>
        <w:t>My signature on this agreement means that I have read</w:t>
      </w:r>
      <w:r>
        <w:rPr>
          <w:b/>
          <w:sz w:val="18"/>
          <w:szCs w:val="18"/>
        </w:rPr>
        <w:t xml:space="preserve"> this agreement</w:t>
      </w:r>
      <w:r w:rsidRPr="00E217DF">
        <w:rPr>
          <w:b/>
          <w:sz w:val="18"/>
          <w:szCs w:val="18"/>
        </w:rPr>
        <w:t>,</w:t>
      </w:r>
      <w:r>
        <w:rPr>
          <w:b/>
          <w:sz w:val="18"/>
          <w:szCs w:val="18"/>
        </w:rPr>
        <w:t xml:space="preserve"> including all terms and conditions,</w:t>
      </w:r>
      <w:r w:rsidRPr="00E217DF">
        <w:rPr>
          <w:b/>
          <w:sz w:val="18"/>
          <w:szCs w:val="18"/>
        </w:rPr>
        <w:t xml:space="preserve"> and </w:t>
      </w:r>
      <w:r>
        <w:rPr>
          <w:b/>
          <w:sz w:val="18"/>
          <w:szCs w:val="18"/>
        </w:rPr>
        <w:t xml:space="preserve">I </w:t>
      </w:r>
      <w:r w:rsidRPr="00E217DF">
        <w:rPr>
          <w:b/>
          <w:sz w:val="18"/>
          <w:szCs w:val="18"/>
        </w:rPr>
        <w:t>am electing to pay under the terms outlined in Method 1 above</w:t>
      </w:r>
      <w:r>
        <w:rPr>
          <w:sz w:val="18"/>
          <w:szCs w:val="18"/>
        </w:rPr>
        <w:t xml:space="preserve">.  </w:t>
      </w:r>
      <w:r w:rsidRPr="00383A0B">
        <w:rPr>
          <w:sz w:val="18"/>
          <w:szCs w:val="18"/>
        </w:rPr>
        <w:t xml:space="preserve">This agreement will remain in effect throughout my attendance at </w:t>
      </w:r>
      <w:smartTag w:uri="urn:schemas-microsoft-com:office:smarttags" w:element="place">
        <w:smartTag w:uri="urn:schemas-microsoft-com:office:smarttags" w:element="PlaceName">
          <w:r w:rsidRPr="00383A0B">
            <w:rPr>
              <w:sz w:val="18"/>
              <w:szCs w:val="18"/>
            </w:rPr>
            <w:t>Truman</w:t>
          </w:r>
        </w:smartTag>
        <w:r w:rsidRPr="00383A0B">
          <w:rPr>
            <w:sz w:val="18"/>
            <w:szCs w:val="18"/>
          </w:rPr>
          <w:t xml:space="preserve"> </w:t>
        </w:r>
        <w:smartTag w:uri="urn:schemas-microsoft-com:office:smarttags" w:element="PlaceName">
          <w:r w:rsidRPr="00383A0B">
            <w:rPr>
              <w:sz w:val="18"/>
              <w:szCs w:val="18"/>
            </w:rPr>
            <w:t>State</w:t>
          </w:r>
        </w:smartTag>
        <w:r w:rsidRPr="00383A0B">
          <w:rPr>
            <w:sz w:val="18"/>
            <w:szCs w:val="18"/>
          </w:rPr>
          <w:t xml:space="preserve"> </w:t>
        </w:r>
        <w:smartTag w:uri="urn:schemas-microsoft-com:office:smarttags" w:element="PlaceType">
          <w:r w:rsidRPr="00383A0B">
            <w:rPr>
              <w:sz w:val="18"/>
              <w:szCs w:val="18"/>
            </w:rPr>
            <w:t>University</w:t>
          </w:r>
        </w:smartTag>
      </w:smartTag>
      <w:r>
        <w:rPr>
          <w:sz w:val="18"/>
          <w:szCs w:val="18"/>
        </w:rPr>
        <w:t xml:space="preserve">, unless I rescind this agreement in writing, </w:t>
      </w:r>
      <w:r w:rsidRPr="00C27365">
        <w:rPr>
          <w:sz w:val="16"/>
          <w:szCs w:val="16"/>
        </w:rPr>
        <w:t xml:space="preserve">OR </w:t>
      </w:r>
      <w:r w:rsidRPr="001C0A42">
        <w:rPr>
          <w:sz w:val="16"/>
          <w:szCs w:val="16"/>
        </w:rPr>
        <w:t>UNLESS THIS AGREEMENT IS RESCINDED BY TRUMAN STATE UNIVERSITY.</w:t>
      </w:r>
      <w:r>
        <w:rPr>
          <w:sz w:val="16"/>
          <w:szCs w:val="16"/>
        </w:rPr>
        <w:t xml:space="preserve">  </w:t>
      </w:r>
      <w:r w:rsidRPr="00383A0B">
        <w:rPr>
          <w:sz w:val="18"/>
          <w:szCs w:val="18"/>
        </w:rPr>
        <w:t xml:space="preserve">I also authorize </w:t>
      </w:r>
      <w:smartTag w:uri="urn:schemas-microsoft-com:office:smarttags" w:element="place">
        <w:smartTag w:uri="urn:schemas-microsoft-com:office:smarttags" w:element="PlaceName">
          <w:r w:rsidRPr="00383A0B">
            <w:rPr>
              <w:sz w:val="18"/>
              <w:szCs w:val="18"/>
            </w:rPr>
            <w:t>Truman</w:t>
          </w:r>
        </w:smartTag>
        <w:r w:rsidRPr="00383A0B">
          <w:rPr>
            <w:sz w:val="18"/>
            <w:szCs w:val="18"/>
          </w:rPr>
          <w:t xml:space="preserve"> </w:t>
        </w:r>
        <w:smartTag w:uri="urn:schemas-microsoft-com:office:smarttags" w:element="PlaceName">
          <w:r w:rsidRPr="00383A0B">
            <w:rPr>
              <w:sz w:val="18"/>
              <w:szCs w:val="18"/>
            </w:rPr>
            <w:t>State</w:t>
          </w:r>
        </w:smartTag>
        <w:r w:rsidRPr="00383A0B">
          <w:rPr>
            <w:sz w:val="18"/>
            <w:szCs w:val="18"/>
          </w:rPr>
          <w:t xml:space="preserve"> </w:t>
        </w:r>
        <w:smartTag w:uri="urn:schemas-microsoft-com:office:smarttags" w:element="PlaceType">
          <w:r w:rsidRPr="00383A0B">
            <w:rPr>
              <w:sz w:val="18"/>
              <w:szCs w:val="18"/>
            </w:rPr>
            <w:t>University</w:t>
          </w:r>
        </w:smartTag>
      </w:smartTag>
      <w:r w:rsidRPr="00383A0B">
        <w:rPr>
          <w:sz w:val="18"/>
          <w:szCs w:val="18"/>
        </w:rPr>
        <w:t xml:space="preserve"> to communicate with my parents/guardian regarding </w:t>
      </w:r>
      <w:r>
        <w:rPr>
          <w:sz w:val="18"/>
          <w:szCs w:val="18"/>
        </w:rPr>
        <w:t>payment of fees</w:t>
      </w:r>
      <w:r w:rsidRPr="00383A0B">
        <w:rPr>
          <w:sz w:val="18"/>
          <w:szCs w:val="18"/>
        </w:rPr>
        <w:t>.</w:t>
      </w:r>
      <w:r>
        <w:rPr>
          <w:sz w:val="18"/>
          <w:szCs w:val="18"/>
        </w:rPr>
        <w:t xml:space="preserve">  The University recommends that you retain a copy of this agreement.  Copies are available on line at </w:t>
      </w:r>
      <w:hyperlink r:id="rId13" w:history="1">
        <w:r w:rsidRPr="00901105">
          <w:rPr>
            <w:rStyle w:val="Hyperlink"/>
            <w:sz w:val="18"/>
            <w:szCs w:val="18"/>
          </w:rPr>
          <w:t>http://businessoffice.truman.edu/forms/</w:t>
        </w:r>
      </w:hyperlink>
      <w:r>
        <w:rPr>
          <w:sz w:val="18"/>
          <w:szCs w:val="18"/>
        </w:rPr>
        <w:t xml:space="preserve">.  </w:t>
      </w:r>
      <w:r w:rsidRPr="000F17B7">
        <w:rPr>
          <w:b/>
          <w:sz w:val="20"/>
          <w:szCs w:val="20"/>
        </w:rPr>
        <w:t>SIGN AND</w:t>
      </w:r>
      <w:r>
        <w:rPr>
          <w:sz w:val="20"/>
          <w:szCs w:val="20"/>
        </w:rPr>
        <w:t xml:space="preserve"> </w:t>
      </w:r>
      <w:r w:rsidRPr="000F17B7">
        <w:rPr>
          <w:b/>
          <w:sz w:val="20"/>
          <w:szCs w:val="20"/>
        </w:rPr>
        <w:t>RETURN THIS FORM</w:t>
      </w:r>
      <w:r>
        <w:rPr>
          <w:b/>
          <w:sz w:val="20"/>
          <w:szCs w:val="20"/>
        </w:rPr>
        <w:t xml:space="preserve"> to address listed above.</w:t>
      </w:r>
    </w:p>
    <w:p w:rsidR="00CA1D62" w:rsidRDefault="00CA1D62" w:rsidP="00CA1D62">
      <w:pPr>
        <w:rPr>
          <w:sz w:val="16"/>
          <w:szCs w:val="16"/>
        </w:rPr>
      </w:pPr>
    </w:p>
    <w:p w:rsidR="00CA1D62" w:rsidRDefault="00CA1D62" w:rsidP="00CA1D62">
      <w:pPr>
        <w:rPr>
          <w:sz w:val="16"/>
          <w:szCs w:val="16"/>
        </w:rPr>
      </w:pPr>
    </w:p>
    <w:p w:rsidR="00CA1D62" w:rsidRDefault="00CA1D62" w:rsidP="00CA1D62">
      <w:pPr>
        <w:rPr>
          <w:sz w:val="16"/>
          <w:szCs w:val="16"/>
        </w:rPr>
      </w:pPr>
      <w:r w:rsidRPr="005F6139">
        <w:rPr>
          <w:b/>
          <w:sz w:val="16"/>
          <w:szCs w:val="16"/>
        </w:rPr>
        <w:t>______________________________________________________________</w:t>
      </w:r>
      <w:r>
        <w:rPr>
          <w:sz w:val="16"/>
          <w:szCs w:val="16"/>
        </w:rPr>
        <w:t xml:space="preserve">            </w:t>
      </w:r>
      <w:r w:rsidRPr="005F6139">
        <w:rPr>
          <w:b/>
          <w:sz w:val="16"/>
          <w:szCs w:val="16"/>
        </w:rPr>
        <w:t>___________________________________</w:t>
      </w:r>
      <w:r>
        <w:rPr>
          <w:sz w:val="16"/>
          <w:szCs w:val="16"/>
        </w:rPr>
        <w:tab/>
        <w:t xml:space="preserve">    </w:t>
      </w:r>
      <w:r w:rsidRPr="005F6139">
        <w:rPr>
          <w:b/>
          <w:sz w:val="16"/>
          <w:szCs w:val="16"/>
        </w:rPr>
        <w:t>________________________</w:t>
      </w:r>
      <w:r>
        <w:rPr>
          <w:sz w:val="16"/>
          <w:szCs w:val="16"/>
        </w:rPr>
        <w:t xml:space="preserve">   </w:t>
      </w:r>
    </w:p>
    <w:p w:rsidR="00CA1D62" w:rsidRDefault="00CA1D62" w:rsidP="00CA1D62">
      <w:pPr>
        <w:rPr>
          <w:b/>
          <w:sz w:val="16"/>
          <w:szCs w:val="16"/>
        </w:rPr>
      </w:pPr>
      <w:r>
        <w:rPr>
          <w:b/>
          <w:sz w:val="16"/>
          <w:szCs w:val="16"/>
        </w:rPr>
        <w:t>Student Last Name</w:t>
      </w:r>
      <w:r w:rsidRPr="00182DDD">
        <w:rPr>
          <w:b/>
          <w:sz w:val="16"/>
          <w:szCs w:val="16"/>
        </w:rPr>
        <w:tab/>
        <w:t xml:space="preserve">      </w:t>
      </w:r>
      <w:r>
        <w:rPr>
          <w:b/>
          <w:sz w:val="16"/>
          <w:szCs w:val="16"/>
        </w:rPr>
        <w:t>Student First Name</w:t>
      </w:r>
      <w:r>
        <w:rPr>
          <w:sz w:val="16"/>
          <w:szCs w:val="16"/>
        </w:rPr>
        <w:tab/>
      </w:r>
      <w:r>
        <w:rPr>
          <w:b/>
          <w:sz w:val="16"/>
          <w:szCs w:val="16"/>
        </w:rPr>
        <w:t>M Initial</w:t>
      </w:r>
      <w:r w:rsidRPr="00417879">
        <w:rPr>
          <w:b/>
          <w:sz w:val="16"/>
          <w:szCs w:val="16"/>
        </w:rPr>
        <w:t xml:space="preserve">   </w:t>
      </w:r>
      <w:r>
        <w:rPr>
          <w:b/>
          <w:sz w:val="16"/>
          <w:szCs w:val="16"/>
        </w:rPr>
        <w:tab/>
      </w:r>
      <w:r>
        <w:rPr>
          <w:b/>
          <w:sz w:val="16"/>
          <w:szCs w:val="16"/>
        </w:rPr>
        <w:tab/>
        <w:t xml:space="preserve">           Student Signature</w:t>
      </w:r>
      <w:r>
        <w:rPr>
          <w:b/>
          <w:sz w:val="16"/>
          <w:szCs w:val="16"/>
        </w:rPr>
        <w:tab/>
        <w:t xml:space="preserve">    </w:t>
      </w:r>
      <w:r>
        <w:rPr>
          <w:b/>
          <w:sz w:val="16"/>
          <w:szCs w:val="16"/>
        </w:rPr>
        <w:tab/>
      </w:r>
      <w:r>
        <w:rPr>
          <w:b/>
          <w:sz w:val="16"/>
          <w:szCs w:val="16"/>
        </w:rPr>
        <w:tab/>
        <w:t xml:space="preserve">      Student’s SS#</w:t>
      </w:r>
    </w:p>
    <w:p w:rsidR="00CA1D62" w:rsidRDefault="00CA1D62" w:rsidP="00CA1D62">
      <w:pPr>
        <w:rPr>
          <w:b/>
          <w:sz w:val="16"/>
          <w:szCs w:val="16"/>
        </w:rPr>
      </w:pPr>
      <w:r w:rsidRPr="00182DDD">
        <w:rPr>
          <w:b/>
          <w:sz w:val="18"/>
          <w:szCs w:val="18"/>
        </w:rPr>
        <w:t>PLEASE PRINT</w:t>
      </w:r>
      <w:r w:rsidRPr="00182DDD">
        <w:rPr>
          <w:b/>
          <w:sz w:val="16"/>
          <w:szCs w:val="16"/>
        </w:rPr>
        <w:t xml:space="preserve"> </w:t>
      </w:r>
      <w:r>
        <w:rPr>
          <w:b/>
          <w:sz w:val="16"/>
          <w:szCs w:val="16"/>
        </w:rPr>
        <w:t>CLEARLY</w:t>
      </w:r>
    </w:p>
    <w:p w:rsidR="00CA1D62" w:rsidRDefault="00CA1D62" w:rsidP="00CA1D62">
      <w:pPr>
        <w:rPr>
          <w:b/>
          <w:sz w:val="16"/>
          <w:szCs w:val="16"/>
        </w:rPr>
      </w:pPr>
    </w:p>
    <w:p w:rsidR="00CA1D62" w:rsidRDefault="00CA1D62" w:rsidP="00CA1D62">
      <w:pPr>
        <w:rPr>
          <w:b/>
          <w:sz w:val="16"/>
          <w:szCs w:val="16"/>
        </w:rPr>
      </w:pPr>
      <w:r>
        <w:rPr>
          <w:b/>
          <w:sz w:val="16"/>
          <w:szCs w:val="16"/>
        </w:rPr>
        <w:t>______________________________________________________________            ___________________________________</w:t>
      </w:r>
      <w:r>
        <w:rPr>
          <w:b/>
          <w:sz w:val="16"/>
          <w:szCs w:val="16"/>
        </w:rPr>
        <w:tab/>
        <w:t xml:space="preserve">    ________________________</w:t>
      </w:r>
    </w:p>
    <w:p w:rsidR="00CA1D62" w:rsidRDefault="00CA1D62" w:rsidP="00CA1D62">
      <w:pPr>
        <w:rPr>
          <w:b/>
          <w:sz w:val="16"/>
          <w:szCs w:val="16"/>
        </w:rPr>
      </w:pPr>
      <w:r>
        <w:rPr>
          <w:b/>
          <w:sz w:val="16"/>
          <w:szCs w:val="16"/>
        </w:rPr>
        <w:t>Parent Last Name</w:t>
      </w:r>
      <w:r w:rsidRPr="00182DDD">
        <w:rPr>
          <w:b/>
          <w:sz w:val="16"/>
          <w:szCs w:val="16"/>
        </w:rPr>
        <w:tab/>
      </w:r>
      <w:r>
        <w:rPr>
          <w:b/>
          <w:sz w:val="18"/>
          <w:szCs w:val="18"/>
        </w:rPr>
        <w:t xml:space="preserve">   </w:t>
      </w:r>
      <w:r>
        <w:rPr>
          <w:b/>
          <w:sz w:val="16"/>
          <w:szCs w:val="16"/>
        </w:rPr>
        <w:t xml:space="preserve">      Parent First Name</w:t>
      </w:r>
      <w:r>
        <w:rPr>
          <w:sz w:val="16"/>
          <w:szCs w:val="16"/>
        </w:rPr>
        <w:tab/>
      </w:r>
      <w:r>
        <w:rPr>
          <w:b/>
          <w:sz w:val="16"/>
          <w:szCs w:val="16"/>
        </w:rPr>
        <w:t>M Initial</w:t>
      </w:r>
      <w:r>
        <w:rPr>
          <w:sz w:val="16"/>
          <w:szCs w:val="16"/>
        </w:rPr>
        <w:tab/>
      </w:r>
      <w:r>
        <w:rPr>
          <w:sz w:val="16"/>
          <w:szCs w:val="16"/>
        </w:rPr>
        <w:tab/>
      </w:r>
      <w:r w:rsidRPr="00417879">
        <w:rPr>
          <w:b/>
          <w:sz w:val="16"/>
          <w:szCs w:val="16"/>
        </w:rPr>
        <w:t xml:space="preserve">   </w:t>
      </w:r>
      <w:r>
        <w:rPr>
          <w:b/>
          <w:sz w:val="16"/>
          <w:szCs w:val="16"/>
        </w:rPr>
        <w:t xml:space="preserve">        Parent Signature</w:t>
      </w:r>
      <w:r>
        <w:rPr>
          <w:b/>
          <w:sz w:val="16"/>
          <w:szCs w:val="16"/>
        </w:rPr>
        <w:tab/>
      </w:r>
      <w:r>
        <w:rPr>
          <w:b/>
          <w:sz w:val="16"/>
          <w:szCs w:val="16"/>
        </w:rPr>
        <w:tab/>
      </w:r>
      <w:r>
        <w:rPr>
          <w:b/>
          <w:sz w:val="16"/>
          <w:szCs w:val="16"/>
        </w:rPr>
        <w:tab/>
        <w:t xml:space="preserve">      Date</w:t>
      </w:r>
    </w:p>
    <w:p w:rsidR="00CA1D62" w:rsidRPr="000508B7" w:rsidRDefault="00CA1D62" w:rsidP="00CA1D62">
      <w:pPr>
        <w:spacing w:before="120"/>
        <w:jc w:val="center"/>
        <w:rPr>
          <w:b/>
          <w:color w:val="632423" w:themeColor="accent2" w:themeShade="80"/>
          <w:sz w:val="36"/>
          <w:szCs w:val="20"/>
        </w:rPr>
      </w:pPr>
      <w:r w:rsidRPr="000508B7">
        <w:rPr>
          <w:b/>
          <w:color w:val="632423" w:themeColor="accent2" w:themeShade="80"/>
          <w:sz w:val="36"/>
          <w:szCs w:val="20"/>
        </w:rPr>
        <w:lastRenderedPageBreak/>
        <w:t>Waiver for Disclosure of Account Information</w:t>
      </w:r>
    </w:p>
    <w:p w:rsidR="00CA1D62" w:rsidRPr="000508B7" w:rsidRDefault="00CA1D62" w:rsidP="00CA1D62">
      <w:pPr>
        <w:jc w:val="center"/>
        <w:rPr>
          <w:b/>
          <w:color w:val="632423" w:themeColor="accent2" w:themeShade="80"/>
          <w:sz w:val="32"/>
          <w:szCs w:val="20"/>
        </w:rPr>
      </w:pPr>
      <w:r w:rsidRPr="000508B7">
        <w:rPr>
          <w:b/>
          <w:color w:val="632423" w:themeColor="accent2" w:themeShade="80"/>
          <w:sz w:val="36"/>
          <w:szCs w:val="20"/>
        </w:rPr>
        <w:t xml:space="preserve">     </w:t>
      </w:r>
      <w:r w:rsidRPr="000508B7">
        <w:rPr>
          <w:b/>
          <w:color w:val="632423" w:themeColor="accent2" w:themeShade="80"/>
          <w:sz w:val="32"/>
          <w:szCs w:val="20"/>
        </w:rPr>
        <w:t>(For the Flexible Payment Plan)</w:t>
      </w:r>
    </w:p>
    <w:p w:rsidR="00CA1D62" w:rsidRPr="00AD4433" w:rsidRDefault="00CA1D62" w:rsidP="00CA1D62">
      <w:pPr>
        <w:jc w:val="center"/>
        <w:rPr>
          <w:rFonts w:ascii="Calibri" w:hAnsi="Calibri"/>
          <w:b/>
          <w:iCs/>
          <w:sz w:val="28"/>
          <w:szCs w:val="28"/>
        </w:rPr>
      </w:pPr>
    </w:p>
    <w:p w:rsidR="00CA1D62" w:rsidRPr="00E77D05" w:rsidRDefault="00CA1D62" w:rsidP="00CA1D62">
      <w:pPr>
        <w:spacing w:line="276" w:lineRule="auto"/>
        <w:rPr>
          <w:rFonts w:ascii="Calibri" w:hAnsi="Calibri"/>
          <w:iCs/>
        </w:rPr>
      </w:pPr>
      <w:r w:rsidRPr="00E77D05">
        <w:rPr>
          <w:rFonts w:ascii="Calibri" w:hAnsi="Calibri"/>
          <w:iCs/>
        </w:rPr>
        <w:t xml:space="preserve">I </w:t>
      </w:r>
      <w:r>
        <w:rPr>
          <w:rFonts w:ascii="Calibri" w:hAnsi="Calibri"/>
          <w:iCs/>
        </w:rPr>
        <w:t xml:space="preserve">(Parent Name - </w:t>
      </w:r>
      <w:r w:rsidRPr="004C0078">
        <w:rPr>
          <w:rFonts w:ascii="Calibri" w:hAnsi="Calibri"/>
          <w:b/>
          <w:iCs/>
        </w:rPr>
        <w:t>PLEASE PRINT</w:t>
      </w:r>
      <w:r>
        <w:rPr>
          <w:rFonts w:ascii="Calibri" w:hAnsi="Calibri"/>
          <w:iCs/>
        </w:rPr>
        <w:t xml:space="preserve">) </w:t>
      </w:r>
      <w:r w:rsidRPr="00E77D05">
        <w:rPr>
          <w:rFonts w:ascii="Calibri" w:hAnsi="Calibri"/>
          <w:iCs/>
        </w:rPr>
        <w:t>________________________________</w:t>
      </w:r>
      <w:r>
        <w:rPr>
          <w:rFonts w:ascii="Calibri" w:hAnsi="Calibri"/>
          <w:iCs/>
        </w:rPr>
        <w:t>_____</w:t>
      </w:r>
      <w:r w:rsidRPr="00E77D05">
        <w:rPr>
          <w:rFonts w:ascii="Calibri" w:hAnsi="Calibri"/>
          <w:iCs/>
        </w:rPr>
        <w:t xml:space="preserve"> authorize Truman State University and its employees to disclose to faculty and staff of </w:t>
      </w:r>
      <w:r>
        <w:rPr>
          <w:rFonts w:ascii="Calibri" w:hAnsi="Calibri"/>
          <w:iCs/>
        </w:rPr>
        <w:t>Smithville High School</w:t>
      </w:r>
      <w:r w:rsidRPr="00E77D05">
        <w:rPr>
          <w:rFonts w:ascii="Calibri" w:hAnsi="Calibri"/>
          <w:iCs/>
        </w:rPr>
        <w:t xml:space="preserve"> the balance of my son or daughter’s Truman account (tuition and fees) as part of the Competency-Based Mathematics Program.  I understand that such disclosure will only occur in the event that my payments are past-due, per the terms of the Flexible Payment Plan, and that such disclosure will be limited to the name of the student, the amount owed, and any due dates missed.  I further understand that the purpose of such disclosure is to enable the school district to recover the portion of my son or daughter’s tuition that is used to fund the support services provided by teachers and staff of the school.</w:t>
      </w:r>
    </w:p>
    <w:p w:rsidR="00CA1D62" w:rsidRPr="00E77D05" w:rsidRDefault="00CA1D62" w:rsidP="00CA1D62">
      <w:pPr>
        <w:rPr>
          <w:rFonts w:ascii="Calibri" w:hAnsi="Calibri"/>
          <w:iCs/>
        </w:rPr>
      </w:pPr>
    </w:p>
    <w:p w:rsidR="00CA1D62" w:rsidRPr="00E77D05" w:rsidRDefault="00CA1D62" w:rsidP="00CA1D62">
      <w:pPr>
        <w:rPr>
          <w:rFonts w:ascii="Calibri" w:hAnsi="Calibri"/>
          <w:iCs/>
        </w:rPr>
      </w:pPr>
    </w:p>
    <w:p w:rsidR="00CA1D62" w:rsidRPr="00E77D05" w:rsidRDefault="00CA1D62" w:rsidP="00CA1D62">
      <w:pPr>
        <w:rPr>
          <w:rFonts w:ascii="Calibri" w:hAnsi="Calibri"/>
          <w:iCs/>
        </w:rPr>
      </w:pPr>
      <w:r w:rsidRPr="00E77D05">
        <w:rPr>
          <w:rFonts w:ascii="Calibri" w:hAnsi="Calibri"/>
          <w:iCs/>
        </w:rPr>
        <w:t>____________________________________________________________</w:t>
      </w:r>
    </w:p>
    <w:p w:rsidR="00CA1D62" w:rsidRPr="00E77D05" w:rsidRDefault="00CA1D62" w:rsidP="00CA1D62">
      <w:pPr>
        <w:rPr>
          <w:rFonts w:ascii="Calibri" w:hAnsi="Calibri"/>
          <w:iCs/>
        </w:rPr>
      </w:pPr>
      <w:r w:rsidRPr="00E77D05">
        <w:rPr>
          <w:rFonts w:ascii="Calibri" w:hAnsi="Calibri"/>
          <w:iCs/>
        </w:rPr>
        <w:t>Name of Student Enroll</w:t>
      </w:r>
      <w:r>
        <w:rPr>
          <w:rFonts w:ascii="Calibri" w:hAnsi="Calibri"/>
          <w:iCs/>
        </w:rPr>
        <w:t>ing</w:t>
      </w:r>
      <w:r w:rsidRPr="00E77D05">
        <w:rPr>
          <w:rFonts w:ascii="Calibri" w:hAnsi="Calibri"/>
          <w:iCs/>
        </w:rPr>
        <w:t xml:space="preserve"> in </w:t>
      </w:r>
      <w:r>
        <w:rPr>
          <w:rFonts w:ascii="Calibri" w:hAnsi="Calibri"/>
          <w:iCs/>
        </w:rPr>
        <w:t xml:space="preserve">Competency-Based Mathematics </w:t>
      </w:r>
    </w:p>
    <w:p w:rsidR="00CA1D62" w:rsidRPr="00E77D05" w:rsidRDefault="00CA1D62" w:rsidP="00CA1D62">
      <w:pPr>
        <w:rPr>
          <w:rFonts w:ascii="Calibri" w:hAnsi="Calibri"/>
          <w:iCs/>
        </w:rPr>
      </w:pPr>
    </w:p>
    <w:p w:rsidR="00CA1D62" w:rsidRPr="00E77D05" w:rsidRDefault="00CA1D62" w:rsidP="00CA1D62">
      <w:pPr>
        <w:rPr>
          <w:rFonts w:ascii="Calibri" w:hAnsi="Calibri"/>
          <w:iCs/>
        </w:rPr>
      </w:pPr>
      <w:r w:rsidRPr="00E77D05">
        <w:rPr>
          <w:rFonts w:ascii="Calibri" w:hAnsi="Calibri"/>
          <w:iCs/>
        </w:rPr>
        <w:t>____________________________________________________________</w:t>
      </w:r>
    </w:p>
    <w:p w:rsidR="00CA1D62" w:rsidRPr="00E77D05" w:rsidRDefault="00CA1D62" w:rsidP="00CA1D62">
      <w:pPr>
        <w:rPr>
          <w:rFonts w:ascii="Calibri" w:hAnsi="Calibri"/>
          <w:iCs/>
        </w:rPr>
      </w:pPr>
      <w:r w:rsidRPr="00E77D05">
        <w:rPr>
          <w:rFonts w:ascii="Calibri" w:hAnsi="Calibri"/>
          <w:iCs/>
        </w:rPr>
        <w:t>Signature of Parent</w:t>
      </w:r>
    </w:p>
    <w:p w:rsidR="00CA1D62" w:rsidRPr="00E77D05" w:rsidRDefault="00CA1D62" w:rsidP="00CA1D62">
      <w:pPr>
        <w:rPr>
          <w:rFonts w:ascii="Calibri" w:hAnsi="Calibri"/>
          <w:iCs/>
        </w:rPr>
      </w:pPr>
    </w:p>
    <w:p w:rsidR="00CA1D62" w:rsidRPr="00E77D05" w:rsidRDefault="00CA1D62" w:rsidP="00CA1D62">
      <w:pPr>
        <w:rPr>
          <w:rFonts w:ascii="Calibri" w:hAnsi="Calibri"/>
          <w:iCs/>
        </w:rPr>
      </w:pPr>
      <w:r w:rsidRPr="00E77D05">
        <w:rPr>
          <w:rFonts w:ascii="Calibri" w:hAnsi="Calibri"/>
          <w:iCs/>
        </w:rPr>
        <w:t>____________________________________________________________</w:t>
      </w:r>
    </w:p>
    <w:p w:rsidR="00CA1D62" w:rsidRDefault="00CA1D62" w:rsidP="00CA1D62">
      <w:pPr>
        <w:rPr>
          <w:rFonts w:ascii="Calibri" w:hAnsi="Calibri"/>
          <w:iCs/>
        </w:rPr>
      </w:pPr>
      <w:r w:rsidRPr="00E77D05">
        <w:rPr>
          <w:rFonts w:ascii="Calibri" w:hAnsi="Calibri"/>
          <w:iCs/>
        </w:rPr>
        <w:t>Date</w:t>
      </w:r>
    </w:p>
    <w:p w:rsidR="00CA1D62" w:rsidRPr="00D83296" w:rsidRDefault="00CA1D62" w:rsidP="00CA1D62">
      <w:pPr>
        <w:rPr>
          <w:rFonts w:ascii="Calibri" w:hAnsi="Calibri"/>
          <w:iCs/>
        </w:rPr>
      </w:pPr>
    </w:p>
    <w:p w:rsidR="00CA1D62" w:rsidRDefault="00CA1D62" w:rsidP="00CA1D62"/>
    <w:p w:rsidR="00CA1D62" w:rsidRDefault="00CA1D62" w:rsidP="00CA1D62"/>
    <w:p w:rsidR="00CA1D62" w:rsidRDefault="00CA1D62" w:rsidP="00CA1D62"/>
    <w:p w:rsidR="00CA1D62" w:rsidRDefault="00CA1D62" w:rsidP="00CA1D62"/>
    <w:p w:rsidR="00CA1D62" w:rsidRDefault="00CA1D62" w:rsidP="00CA1D62"/>
    <w:p w:rsidR="00CA1D62" w:rsidRDefault="00CA1D62" w:rsidP="00CA1D62"/>
    <w:p w:rsidR="00CA1D62" w:rsidRDefault="00CA1D62" w:rsidP="00CA1D62"/>
    <w:p w:rsidR="00CA1D62" w:rsidRDefault="00CA1D62" w:rsidP="00CA1D62"/>
    <w:p w:rsidR="00CA1D62" w:rsidRDefault="00CA1D62" w:rsidP="00CA1D62">
      <w:pPr>
        <w:pStyle w:val="style11"/>
        <w:spacing w:after="0" w:afterAutospacing="0" w:line="360" w:lineRule="auto"/>
        <w:jc w:val="center"/>
        <w:rPr>
          <w:rStyle w:val="Strong"/>
          <w:rFonts w:asciiTheme="minorHAnsi" w:hAnsiTheme="minorHAnsi"/>
          <w:sz w:val="20"/>
          <w:szCs w:val="20"/>
        </w:rPr>
      </w:pPr>
      <w:r w:rsidRPr="003E6D3B">
        <w:rPr>
          <w:rStyle w:val="Strong"/>
          <w:rFonts w:asciiTheme="minorHAnsi" w:hAnsiTheme="minorHAnsi"/>
          <w:sz w:val="20"/>
          <w:szCs w:val="20"/>
        </w:rPr>
        <w:t>Disclosure</w:t>
      </w:r>
    </w:p>
    <w:p w:rsidR="00CA1D62" w:rsidRDefault="00CA1D62" w:rsidP="00CA1D62">
      <w:pPr>
        <w:pStyle w:val="style11"/>
        <w:spacing w:before="0" w:beforeAutospacing="0" w:line="360" w:lineRule="auto"/>
      </w:pPr>
      <w:r w:rsidRPr="003E6D3B">
        <w:rPr>
          <w:rStyle w:val="Strong"/>
          <w:rFonts w:asciiTheme="minorHAnsi" w:hAnsiTheme="minorHAnsi"/>
          <w:sz w:val="20"/>
          <w:szCs w:val="20"/>
        </w:rPr>
        <w:t xml:space="preserve">This waiver allows </w:t>
      </w:r>
      <w:r>
        <w:rPr>
          <w:rStyle w:val="Strong"/>
          <w:rFonts w:asciiTheme="minorHAnsi" w:hAnsiTheme="minorHAnsi"/>
          <w:sz w:val="20"/>
          <w:szCs w:val="20"/>
        </w:rPr>
        <w:t>the Institute for Academic Outreach</w:t>
      </w:r>
      <w:r w:rsidRPr="003E6D3B">
        <w:rPr>
          <w:rStyle w:val="Strong"/>
          <w:rFonts w:asciiTheme="minorHAnsi" w:hAnsiTheme="minorHAnsi"/>
          <w:sz w:val="20"/>
          <w:szCs w:val="20"/>
        </w:rPr>
        <w:t xml:space="preserve"> to inform your</w:t>
      </w:r>
      <w:r>
        <w:rPr>
          <w:rStyle w:val="Strong"/>
          <w:rFonts w:asciiTheme="minorHAnsi" w:hAnsiTheme="minorHAnsi"/>
          <w:sz w:val="20"/>
          <w:szCs w:val="20"/>
        </w:rPr>
        <w:t xml:space="preserve"> student’s</w:t>
      </w:r>
      <w:r w:rsidRPr="003E6D3B">
        <w:rPr>
          <w:rStyle w:val="Strong"/>
          <w:rFonts w:asciiTheme="minorHAnsi" w:hAnsiTheme="minorHAnsi"/>
          <w:sz w:val="20"/>
          <w:szCs w:val="20"/>
        </w:rPr>
        <w:t xml:space="preserve"> teacher when </w:t>
      </w:r>
      <w:r>
        <w:rPr>
          <w:rStyle w:val="Strong"/>
          <w:rFonts w:asciiTheme="minorHAnsi" w:hAnsiTheme="minorHAnsi"/>
          <w:sz w:val="20"/>
          <w:szCs w:val="20"/>
        </w:rPr>
        <w:t xml:space="preserve">their tuition </w:t>
      </w:r>
      <w:r w:rsidRPr="003E6D3B">
        <w:rPr>
          <w:rStyle w:val="Strong"/>
          <w:rFonts w:asciiTheme="minorHAnsi" w:hAnsiTheme="minorHAnsi"/>
          <w:sz w:val="20"/>
          <w:szCs w:val="20"/>
        </w:rPr>
        <w:t xml:space="preserve">bills are past due or unpaid so that </w:t>
      </w:r>
      <w:r>
        <w:rPr>
          <w:rStyle w:val="Strong"/>
          <w:rFonts w:asciiTheme="minorHAnsi" w:hAnsiTheme="minorHAnsi"/>
          <w:sz w:val="20"/>
          <w:szCs w:val="20"/>
        </w:rPr>
        <w:t>they</w:t>
      </w:r>
      <w:r w:rsidRPr="003E6D3B">
        <w:rPr>
          <w:rStyle w:val="Strong"/>
          <w:rFonts w:asciiTheme="minorHAnsi" w:hAnsiTheme="minorHAnsi"/>
          <w:sz w:val="20"/>
          <w:szCs w:val="20"/>
        </w:rPr>
        <w:t xml:space="preserve"> may provide a friendly and discrete reminder to </w:t>
      </w:r>
      <w:r>
        <w:rPr>
          <w:rStyle w:val="Strong"/>
          <w:rFonts w:asciiTheme="minorHAnsi" w:hAnsiTheme="minorHAnsi"/>
          <w:sz w:val="20"/>
          <w:szCs w:val="20"/>
        </w:rPr>
        <w:t>the</w:t>
      </w:r>
      <w:r w:rsidRPr="003E6D3B">
        <w:rPr>
          <w:rStyle w:val="Strong"/>
          <w:rFonts w:asciiTheme="minorHAnsi" w:hAnsiTheme="minorHAnsi"/>
          <w:sz w:val="20"/>
          <w:szCs w:val="20"/>
        </w:rPr>
        <w:t xml:space="preserve"> student to pay their bill.  Under the </w:t>
      </w:r>
      <w:r>
        <w:rPr>
          <w:rStyle w:val="Strong"/>
          <w:rFonts w:asciiTheme="minorHAnsi" w:hAnsiTheme="minorHAnsi"/>
          <w:sz w:val="20"/>
          <w:szCs w:val="20"/>
        </w:rPr>
        <w:t>Family Educational Rights and Privacy Act,</w:t>
      </w:r>
      <w:r w:rsidRPr="003E6D3B">
        <w:rPr>
          <w:rStyle w:val="Strong"/>
          <w:rFonts w:asciiTheme="minorHAnsi" w:hAnsiTheme="minorHAnsi"/>
          <w:sz w:val="20"/>
          <w:szCs w:val="20"/>
        </w:rPr>
        <w:t xml:space="preserve"> known as FERPA,</w:t>
      </w:r>
      <w:r>
        <w:rPr>
          <w:rStyle w:val="Strong"/>
          <w:rFonts w:asciiTheme="minorHAnsi" w:hAnsiTheme="minorHAnsi"/>
          <w:sz w:val="20"/>
          <w:szCs w:val="20"/>
        </w:rPr>
        <w:t xml:space="preserve"> </w:t>
      </w:r>
      <w:r w:rsidRPr="003E6D3B">
        <w:rPr>
          <w:rStyle w:val="Strong"/>
          <w:rFonts w:asciiTheme="minorHAnsi" w:hAnsiTheme="minorHAnsi"/>
          <w:sz w:val="20"/>
          <w:szCs w:val="20"/>
        </w:rPr>
        <w:t xml:space="preserve">Truman State University has no automatic right to share information about </w:t>
      </w:r>
      <w:r>
        <w:rPr>
          <w:rStyle w:val="Strong"/>
          <w:rFonts w:asciiTheme="minorHAnsi" w:hAnsiTheme="minorHAnsi"/>
          <w:sz w:val="20"/>
          <w:szCs w:val="20"/>
        </w:rPr>
        <w:t>student’s</w:t>
      </w:r>
      <w:r w:rsidRPr="003E6D3B">
        <w:rPr>
          <w:rStyle w:val="Strong"/>
          <w:rFonts w:asciiTheme="minorHAnsi" w:hAnsiTheme="minorHAnsi"/>
          <w:sz w:val="20"/>
          <w:szCs w:val="20"/>
        </w:rPr>
        <w:t xml:space="preserve"> tuition payments to officials or teachers at your school.  However, </w:t>
      </w:r>
      <w:r>
        <w:rPr>
          <w:rStyle w:val="Strong"/>
          <w:rFonts w:asciiTheme="minorHAnsi" w:hAnsiTheme="minorHAnsi"/>
          <w:sz w:val="20"/>
          <w:szCs w:val="20"/>
        </w:rPr>
        <w:t>parents are</w:t>
      </w:r>
      <w:r w:rsidRPr="003E6D3B">
        <w:rPr>
          <w:rStyle w:val="Strong"/>
          <w:rFonts w:asciiTheme="minorHAnsi" w:hAnsiTheme="minorHAnsi"/>
          <w:sz w:val="20"/>
          <w:szCs w:val="20"/>
        </w:rPr>
        <w:t xml:space="preserve"> strongly encourage</w:t>
      </w:r>
      <w:r>
        <w:rPr>
          <w:rStyle w:val="Strong"/>
          <w:rFonts w:asciiTheme="minorHAnsi" w:hAnsiTheme="minorHAnsi"/>
          <w:sz w:val="20"/>
          <w:szCs w:val="20"/>
        </w:rPr>
        <w:t>d</w:t>
      </w:r>
      <w:r w:rsidRPr="003E6D3B">
        <w:rPr>
          <w:rStyle w:val="Strong"/>
          <w:rFonts w:asciiTheme="minorHAnsi" w:hAnsiTheme="minorHAnsi"/>
          <w:sz w:val="20"/>
          <w:szCs w:val="20"/>
        </w:rPr>
        <w:t xml:space="preserve"> to sign </w:t>
      </w:r>
      <w:r>
        <w:rPr>
          <w:rStyle w:val="Strong"/>
          <w:rFonts w:asciiTheme="minorHAnsi" w:hAnsiTheme="minorHAnsi"/>
          <w:sz w:val="20"/>
          <w:szCs w:val="20"/>
        </w:rPr>
        <w:t xml:space="preserve">this </w:t>
      </w:r>
      <w:r w:rsidRPr="003E6D3B">
        <w:rPr>
          <w:rStyle w:val="Strong"/>
          <w:rFonts w:asciiTheme="minorHAnsi" w:hAnsiTheme="minorHAnsi"/>
          <w:sz w:val="20"/>
          <w:szCs w:val="20"/>
        </w:rPr>
        <w:t>waiver and either give it to their</w:t>
      </w:r>
      <w:r>
        <w:rPr>
          <w:rStyle w:val="Strong"/>
          <w:rFonts w:asciiTheme="minorHAnsi" w:hAnsiTheme="minorHAnsi"/>
          <w:sz w:val="20"/>
          <w:szCs w:val="20"/>
        </w:rPr>
        <w:t xml:space="preserve"> student’s</w:t>
      </w:r>
      <w:r w:rsidRPr="003E6D3B">
        <w:rPr>
          <w:rStyle w:val="Strong"/>
          <w:rFonts w:asciiTheme="minorHAnsi" w:hAnsiTheme="minorHAnsi"/>
          <w:sz w:val="20"/>
          <w:szCs w:val="20"/>
        </w:rPr>
        <w:t xml:space="preserve"> teacher or </w:t>
      </w:r>
      <w:r>
        <w:rPr>
          <w:rStyle w:val="Strong"/>
          <w:rFonts w:asciiTheme="minorHAnsi" w:hAnsiTheme="minorHAnsi"/>
          <w:sz w:val="20"/>
          <w:szCs w:val="20"/>
        </w:rPr>
        <w:t>send</w:t>
      </w:r>
      <w:r w:rsidRPr="003E6D3B">
        <w:rPr>
          <w:rStyle w:val="Strong"/>
          <w:rFonts w:asciiTheme="minorHAnsi" w:hAnsiTheme="minorHAnsi"/>
          <w:sz w:val="20"/>
          <w:szCs w:val="20"/>
        </w:rPr>
        <w:t xml:space="preserve"> it to </w:t>
      </w:r>
      <w:r>
        <w:rPr>
          <w:rStyle w:val="Strong"/>
          <w:rFonts w:asciiTheme="minorHAnsi" w:hAnsiTheme="minorHAnsi"/>
          <w:sz w:val="20"/>
          <w:szCs w:val="20"/>
        </w:rPr>
        <w:t>the Institute for Academic Outreach</w:t>
      </w:r>
      <w:r w:rsidRPr="003E6D3B">
        <w:rPr>
          <w:rStyle w:val="Strong"/>
          <w:rFonts w:asciiTheme="minorHAnsi" w:hAnsiTheme="minorHAnsi"/>
          <w:sz w:val="20"/>
          <w:szCs w:val="20"/>
        </w:rPr>
        <w:t xml:space="preserve"> office</w:t>
      </w:r>
      <w:r>
        <w:rPr>
          <w:rStyle w:val="Strong"/>
          <w:rFonts w:asciiTheme="minorHAnsi" w:hAnsiTheme="minorHAnsi"/>
          <w:sz w:val="20"/>
          <w:szCs w:val="20"/>
        </w:rPr>
        <w:t xml:space="preserve"> via mail, scan, or fax to help prevent them from missing payment deadlines and having to pay late fees and additional interest.</w:t>
      </w:r>
    </w:p>
    <w:p w:rsidR="00CA1D62" w:rsidRDefault="00CA1D62" w:rsidP="00CA1D62">
      <w:pPr>
        <w:rPr>
          <w:b/>
          <w:sz w:val="16"/>
          <w:szCs w:val="16"/>
        </w:rPr>
      </w:pPr>
    </w:p>
    <w:p w:rsidR="00361A09" w:rsidRDefault="00361A09" w:rsidP="00CA1D62">
      <w:pPr>
        <w:rPr>
          <w:b/>
          <w:sz w:val="16"/>
          <w:szCs w:val="16"/>
        </w:rPr>
      </w:pPr>
    </w:p>
    <w:sectPr w:rsidR="00361A09" w:rsidSect="005D1E6B">
      <w:headerReference w:type="default" r:id="rId14"/>
      <w:footerReference w:type="default" r:id="rId15"/>
      <w:pgSz w:w="12240" w:h="15840"/>
      <w:pgMar w:top="432" w:right="720" w:bottom="432" w:left="720" w:header="720" w:footer="27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D75" w:rsidRDefault="00270D75" w:rsidP="00A12C06">
      <w:r>
        <w:separator/>
      </w:r>
    </w:p>
  </w:endnote>
  <w:endnote w:type="continuationSeparator" w:id="0">
    <w:p w:rsidR="00270D75" w:rsidRDefault="00270D75" w:rsidP="00A12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89C" w:rsidRDefault="00DD389C" w:rsidP="00A12C06">
    <w:pPr>
      <w:pStyle w:val="Footer"/>
      <w:jc w:val="center"/>
    </w:pPr>
    <w:r>
      <w:t xml:space="preserve">Page </w:t>
    </w:r>
    <w:sdt>
      <w:sdtPr>
        <w:id w:val="22040996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B5C61">
          <w:rPr>
            <w:noProof/>
          </w:rPr>
          <w:t>2</w:t>
        </w:r>
        <w:r>
          <w:rPr>
            <w:noProof/>
          </w:rPr>
          <w:fldChar w:fldCharType="end"/>
        </w:r>
      </w:sdtContent>
    </w:sdt>
  </w:p>
  <w:p w:rsidR="00DD389C" w:rsidRDefault="00DD38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D75" w:rsidRDefault="00270D75" w:rsidP="00A12C06">
      <w:r>
        <w:separator/>
      </w:r>
    </w:p>
  </w:footnote>
  <w:footnote w:type="continuationSeparator" w:id="0">
    <w:p w:rsidR="00270D75" w:rsidRDefault="00270D75" w:rsidP="00A12C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89C" w:rsidRPr="006804C7" w:rsidRDefault="00E461F1" w:rsidP="004757AF">
    <w:pPr>
      <w:pStyle w:val="Header"/>
      <w:rPr>
        <w:rFonts w:asciiTheme="majorHAnsi" w:hAnsiTheme="majorHAnsi"/>
        <w:b/>
        <w:sz w:val="20"/>
        <w:szCs w:val="18"/>
      </w:rPr>
    </w:pPr>
    <w:r>
      <w:rPr>
        <w:b/>
        <w:noProof/>
        <w:sz w:val="20"/>
        <w:szCs w:val="18"/>
      </w:rPr>
      <w:drawing>
        <wp:anchor distT="0" distB="0" distL="114300" distR="114300" simplePos="0" relativeHeight="251658240" behindDoc="0" locked="0" layoutInCell="1" allowOverlap="1" wp14:anchorId="05AFD482" wp14:editId="45782404">
          <wp:simplePos x="0" y="0"/>
          <wp:positionH relativeFrom="column">
            <wp:posOffset>2202180</wp:posOffset>
          </wp:positionH>
          <wp:positionV relativeFrom="paragraph">
            <wp:posOffset>-250190</wp:posOffset>
          </wp:positionV>
          <wp:extent cx="2347595" cy="103759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itue_Academic_Outreach_logo_horiz_purp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7595" cy="1037590"/>
                  </a:xfrm>
                  <a:prstGeom prst="rect">
                    <a:avLst/>
                  </a:prstGeom>
                </pic:spPr>
              </pic:pic>
            </a:graphicData>
          </a:graphic>
          <wp14:sizeRelH relativeFrom="page">
            <wp14:pctWidth>0</wp14:pctWidth>
          </wp14:sizeRelH>
          <wp14:sizeRelV relativeFrom="page">
            <wp14:pctHeight>0</wp14:pctHeight>
          </wp14:sizeRelV>
        </wp:anchor>
      </w:drawing>
    </w:r>
    <w:r w:rsidR="004757AF">
      <w:rPr>
        <w:rFonts w:asciiTheme="majorHAnsi" w:hAnsiTheme="majorHAnsi"/>
        <w:b/>
        <w:sz w:val="20"/>
        <w:szCs w:val="18"/>
      </w:rPr>
      <w:t>Allison Owen</w:t>
    </w:r>
    <w:r w:rsidR="008D7FCA">
      <w:rPr>
        <w:rFonts w:asciiTheme="majorHAnsi" w:hAnsiTheme="majorHAnsi"/>
        <w:b/>
        <w:sz w:val="20"/>
        <w:szCs w:val="18"/>
      </w:rPr>
      <w:t>, Coordinator</w:t>
    </w:r>
    <w:r w:rsidR="00DD389C" w:rsidRPr="006804C7">
      <w:rPr>
        <w:rFonts w:asciiTheme="majorHAnsi" w:hAnsiTheme="majorHAnsi"/>
        <w:b/>
        <w:sz w:val="20"/>
        <w:szCs w:val="18"/>
      </w:rPr>
      <w:t xml:space="preserve"> </w:t>
    </w:r>
    <w:r w:rsidR="0021174C">
      <w:rPr>
        <w:rFonts w:asciiTheme="majorHAnsi" w:hAnsiTheme="majorHAnsi"/>
        <w:b/>
        <w:sz w:val="20"/>
        <w:szCs w:val="18"/>
      </w:rPr>
      <w:t xml:space="preserve">          </w:t>
    </w:r>
    <w:r w:rsidR="004757AF">
      <w:rPr>
        <w:rFonts w:asciiTheme="majorHAnsi" w:hAnsiTheme="majorHAnsi"/>
        <w:b/>
        <w:sz w:val="20"/>
        <w:szCs w:val="18"/>
      </w:rPr>
      <w:t xml:space="preserve">                                                                       </w:t>
    </w:r>
    <w:r w:rsidR="0021174C">
      <w:rPr>
        <w:rFonts w:asciiTheme="majorHAnsi" w:hAnsiTheme="majorHAnsi"/>
        <w:b/>
        <w:sz w:val="20"/>
        <w:szCs w:val="18"/>
      </w:rPr>
      <w:t xml:space="preserve">                                         </w:t>
    </w:r>
    <w:r w:rsidR="00DD389C" w:rsidRPr="006804C7">
      <w:rPr>
        <w:rFonts w:asciiTheme="majorHAnsi" w:hAnsiTheme="majorHAnsi"/>
        <w:b/>
        <w:sz w:val="20"/>
        <w:szCs w:val="18"/>
      </w:rPr>
      <w:tab/>
    </w:r>
    <w:r w:rsidR="004757AF" w:rsidRPr="006804C7">
      <w:rPr>
        <w:rFonts w:asciiTheme="majorHAnsi" w:hAnsiTheme="majorHAnsi"/>
        <w:b/>
        <w:sz w:val="20"/>
        <w:szCs w:val="18"/>
      </w:rPr>
      <w:t>Truman State University</w:t>
    </w:r>
    <w:r w:rsidR="00DD389C" w:rsidRPr="006804C7">
      <w:rPr>
        <w:rFonts w:asciiTheme="majorHAnsi" w:hAnsiTheme="majorHAnsi"/>
        <w:b/>
        <w:sz w:val="20"/>
        <w:szCs w:val="18"/>
      </w:rPr>
      <w:tab/>
      <w:t xml:space="preserve">       </w:t>
    </w:r>
    <w:r w:rsidR="0021174C">
      <w:rPr>
        <w:rFonts w:asciiTheme="majorHAnsi" w:hAnsiTheme="majorHAnsi"/>
        <w:b/>
        <w:sz w:val="20"/>
        <w:szCs w:val="18"/>
      </w:rPr>
      <w:t xml:space="preserve">                                                  </w:t>
    </w:r>
    <w:r w:rsidR="00C26D70">
      <w:rPr>
        <w:rFonts w:asciiTheme="majorHAnsi" w:hAnsiTheme="majorHAnsi"/>
        <w:b/>
        <w:sz w:val="20"/>
        <w:szCs w:val="18"/>
      </w:rPr>
      <w:t xml:space="preserve">               </w:t>
    </w:r>
  </w:p>
  <w:p w:rsidR="00DD389C" w:rsidRPr="006804C7" w:rsidRDefault="008D7FCA" w:rsidP="00DF717D">
    <w:pPr>
      <w:pStyle w:val="Header"/>
      <w:tabs>
        <w:tab w:val="clear" w:pos="9360"/>
        <w:tab w:val="right" w:pos="10080"/>
      </w:tabs>
      <w:rPr>
        <w:rFonts w:asciiTheme="majorHAnsi" w:hAnsiTheme="majorHAnsi"/>
        <w:sz w:val="18"/>
        <w:szCs w:val="18"/>
      </w:rPr>
    </w:pPr>
    <w:r w:rsidRPr="006804C7">
      <w:rPr>
        <w:rFonts w:asciiTheme="majorHAnsi" w:hAnsiTheme="majorHAnsi"/>
        <w:spacing w:val="-6"/>
        <w:sz w:val="18"/>
        <w:szCs w:val="18"/>
      </w:rPr>
      <w:t>Competency-Based Mathematics Program</w:t>
    </w:r>
    <w:r w:rsidR="00DD389C" w:rsidRPr="006804C7">
      <w:rPr>
        <w:rFonts w:asciiTheme="majorHAnsi" w:hAnsiTheme="majorHAnsi"/>
        <w:sz w:val="18"/>
        <w:szCs w:val="18"/>
      </w:rPr>
      <w:tab/>
    </w:r>
    <w:r w:rsidR="00DD389C" w:rsidRPr="006804C7">
      <w:rPr>
        <w:rFonts w:asciiTheme="majorHAnsi" w:hAnsiTheme="majorHAnsi"/>
        <w:sz w:val="18"/>
        <w:szCs w:val="18"/>
      </w:rPr>
      <w:tab/>
      <w:t>The Institute</w:t>
    </w:r>
    <w:r w:rsidR="0073082D">
      <w:rPr>
        <w:rFonts w:asciiTheme="majorHAnsi" w:hAnsiTheme="majorHAnsi"/>
        <w:sz w:val="18"/>
        <w:szCs w:val="18"/>
      </w:rPr>
      <w:t xml:space="preserve"> for Academic Outreach</w:t>
    </w:r>
  </w:p>
  <w:p w:rsidR="00DD389C" w:rsidRPr="006804C7" w:rsidRDefault="008D7FCA" w:rsidP="00DF717D">
    <w:pPr>
      <w:pStyle w:val="Header"/>
      <w:tabs>
        <w:tab w:val="clear" w:pos="9360"/>
        <w:tab w:val="right" w:pos="10080"/>
      </w:tabs>
      <w:rPr>
        <w:rFonts w:asciiTheme="majorHAnsi" w:hAnsiTheme="majorHAnsi"/>
        <w:sz w:val="18"/>
        <w:szCs w:val="18"/>
      </w:rPr>
    </w:pPr>
    <w:r w:rsidRPr="006804C7">
      <w:rPr>
        <w:rFonts w:asciiTheme="majorHAnsi" w:hAnsiTheme="majorHAnsi"/>
        <w:sz w:val="18"/>
        <w:szCs w:val="18"/>
      </w:rPr>
      <w:t>Email: institute@truman.edu</w:t>
    </w:r>
    <w:r w:rsidR="00DD389C" w:rsidRPr="006804C7">
      <w:rPr>
        <w:rFonts w:asciiTheme="majorHAnsi" w:hAnsiTheme="majorHAnsi"/>
        <w:sz w:val="18"/>
        <w:szCs w:val="18"/>
      </w:rPr>
      <w:tab/>
    </w:r>
    <w:r w:rsidR="00DD389C" w:rsidRPr="006804C7">
      <w:rPr>
        <w:rFonts w:asciiTheme="majorHAnsi" w:hAnsiTheme="majorHAnsi"/>
        <w:sz w:val="18"/>
        <w:szCs w:val="18"/>
      </w:rPr>
      <w:tab/>
      <w:t>100 E. Normal Ave.</w:t>
    </w:r>
  </w:p>
  <w:p w:rsidR="00DD389C" w:rsidRPr="006804C7" w:rsidRDefault="008D7FCA" w:rsidP="00DF717D">
    <w:pPr>
      <w:pStyle w:val="Header"/>
      <w:tabs>
        <w:tab w:val="clear" w:pos="9360"/>
        <w:tab w:val="right" w:pos="10080"/>
      </w:tabs>
      <w:rPr>
        <w:rFonts w:asciiTheme="majorHAnsi" w:hAnsiTheme="majorHAnsi"/>
        <w:sz w:val="18"/>
        <w:szCs w:val="18"/>
      </w:rPr>
    </w:pPr>
    <w:r w:rsidRPr="006804C7">
      <w:rPr>
        <w:rFonts w:asciiTheme="majorHAnsi" w:hAnsiTheme="majorHAnsi"/>
        <w:sz w:val="18"/>
        <w:szCs w:val="18"/>
      </w:rPr>
      <w:t>Phone: (660) 785-5384</w:t>
    </w:r>
    <w:r w:rsidR="00DD389C" w:rsidRPr="006804C7">
      <w:rPr>
        <w:rFonts w:asciiTheme="majorHAnsi" w:hAnsiTheme="majorHAnsi"/>
        <w:sz w:val="18"/>
        <w:szCs w:val="18"/>
      </w:rPr>
      <w:tab/>
    </w:r>
    <w:r w:rsidR="00DD389C" w:rsidRPr="006804C7">
      <w:rPr>
        <w:rFonts w:asciiTheme="majorHAnsi" w:hAnsiTheme="majorHAnsi"/>
        <w:sz w:val="18"/>
        <w:szCs w:val="18"/>
      </w:rPr>
      <w:tab/>
      <w:t>Baldwin Hall 110</w:t>
    </w:r>
  </w:p>
  <w:p w:rsidR="00DD389C" w:rsidRPr="006804C7" w:rsidRDefault="008D7FCA" w:rsidP="008D7FCA">
    <w:pPr>
      <w:pStyle w:val="Header"/>
      <w:tabs>
        <w:tab w:val="clear" w:pos="4680"/>
        <w:tab w:val="clear" w:pos="9360"/>
        <w:tab w:val="center" w:pos="3708"/>
        <w:tab w:val="right" w:pos="10080"/>
      </w:tabs>
      <w:rPr>
        <w:rFonts w:asciiTheme="majorHAnsi" w:hAnsiTheme="majorHAnsi"/>
      </w:rPr>
    </w:pPr>
    <w:r w:rsidRPr="006804C7">
      <w:rPr>
        <w:rFonts w:asciiTheme="majorHAnsi" w:hAnsiTheme="majorHAnsi"/>
        <w:sz w:val="18"/>
        <w:szCs w:val="18"/>
      </w:rPr>
      <w:t>Fax: (660) 785-7202</w:t>
    </w:r>
    <w:r w:rsidR="00DD389C" w:rsidRPr="006804C7">
      <w:rPr>
        <w:rFonts w:asciiTheme="majorHAnsi" w:hAnsiTheme="majorHAnsi"/>
        <w:sz w:val="18"/>
        <w:szCs w:val="18"/>
      </w:rPr>
      <w:tab/>
    </w:r>
    <w:r>
      <w:rPr>
        <w:rFonts w:asciiTheme="majorHAnsi" w:hAnsiTheme="majorHAnsi"/>
        <w:sz w:val="18"/>
        <w:szCs w:val="18"/>
      </w:rPr>
      <w:tab/>
    </w:r>
    <w:r w:rsidR="00DD389C" w:rsidRPr="006804C7">
      <w:rPr>
        <w:rFonts w:asciiTheme="majorHAnsi" w:hAnsiTheme="majorHAnsi"/>
        <w:sz w:val="18"/>
        <w:szCs w:val="18"/>
      </w:rPr>
      <w:t>Kirksville, MO  63501-4221</w:t>
    </w:r>
    <w:r w:rsidR="00DD389C" w:rsidRPr="006804C7">
      <w:rPr>
        <w:rFonts w:asciiTheme="majorHAnsi" w:hAnsiTheme="majorHAnsi"/>
      </w:rPr>
      <w:tab/>
      <w:t xml:space="preserve">                    </w:t>
    </w:r>
  </w:p>
  <w:p w:rsidR="00DD389C" w:rsidRDefault="00DD389C" w:rsidP="008D7FCA">
    <w:pPr>
      <w:pStyle w:val="Header"/>
      <w:spacing w:line="180" w:lineRule="auto"/>
    </w:pPr>
    <w:r w:rsidRPr="006804C7">
      <w:rPr>
        <w:rFonts w:asciiTheme="majorHAnsi" w:hAnsiTheme="majorHAnsi"/>
      </w:rPr>
      <w:tab/>
    </w:r>
    <w:r w:rsidRPr="006804C7">
      <w:rPr>
        <w:rFonts w:asciiTheme="majorHAnsi" w:hAnsiTheme="majorHAnsi"/>
        <w:color w:val="50141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0CEB"/>
    <w:multiLevelType w:val="multilevel"/>
    <w:tmpl w:val="65169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250B0B"/>
    <w:multiLevelType w:val="hybridMultilevel"/>
    <w:tmpl w:val="B98E2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E14AB7"/>
    <w:multiLevelType w:val="hybridMultilevel"/>
    <w:tmpl w:val="492A5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7C32FF"/>
    <w:multiLevelType w:val="hybridMultilevel"/>
    <w:tmpl w:val="35FEBB0A"/>
    <w:lvl w:ilvl="0" w:tplc="179AD11E">
      <w:start w:val="1"/>
      <w:numFmt w:val="bullet"/>
      <w:lvlText w:val=""/>
      <w:lvlJc w:val="left"/>
      <w:pPr>
        <w:ind w:left="720" w:hanging="360"/>
      </w:pPr>
      <w:rPr>
        <w:rFonts w:ascii="Symbol" w:hAnsi="Symbo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F74DDD"/>
    <w:multiLevelType w:val="hybridMultilevel"/>
    <w:tmpl w:val="F9CA7912"/>
    <w:lvl w:ilvl="0" w:tplc="0409000F">
      <w:start w:val="1"/>
      <w:numFmt w:val="decimal"/>
      <w:lvlText w:val="%1."/>
      <w:lvlJc w:val="left"/>
      <w:pPr>
        <w:ind w:left="360" w:hanging="360"/>
      </w:pPr>
      <w:rPr>
        <w:rFonts w:hint="default"/>
      </w:rPr>
    </w:lvl>
    <w:lvl w:ilvl="1" w:tplc="179AD11E">
      <w:start w:val="1"/>
      <w:numFmt w:val="bullet"/>
      <w:lvlText w:val=""/>
      <w:lvlJc w:val="left"/>
      <w:pPr>
        <w:tabs>
          <w:tab w:val="num" w:pos="1080"/>
        </w:tabs>
        <w:ind w:left="1080" w:hanging="360"/>
      </w:pPr>
      <w:rPr>
        <w:rFonts w:ascii="Symbol" w:hAnsi="Symbol" w:hint="default"/>
        <w:sz w:val="24"/>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5">
    <w:nsid w:val="21A27F80"/>
    <w:multiLevelType w:val="hybridMultilevel"/>
    <w:tmpl w:val="B8422F6A"/>
    <w:lvl w:ilvl="0" w:tplc="710C69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59B618B"/>
    <w:multiLevelType w:val="hybridMultilevel"/>
    <w:tmpl w:val="620E12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A9C5073"/>
    <w:multiLevelType w:val="hybridMultilevel"/>
    <w:tmpl w:val="2B38799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D1E05E0"/>
    <w:multiLevelType w:val="hybridMultilevel"/>
    <w:tmpl w:val="05909F36"/>
    <w:lvl w:ilvl="0" w:tplc="72B85850">
      <w:start w:val="1"/>
      <w:numFmt w:val="bullet"/>
      <w:lvlText w:val=""/>
      <w:lvlJc w:val="left"/>
      <w:pPr>
        <w:ind w:left="1440" w:hanging="360"/>
      </w:pPr>
      <w:rPr>
        <w:rFonts w:ascii="Symbol" w:hAnsi="Symbol" w:hint="default"/>
        <w:b w:val="0"/>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292D6B"/>
    <w:multiLevelType w:val="hybridMultilevel"/>
    <w:tmpl w:val="B8DAF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D54581"/>
    <w:multiLevelType w:val="hybridMultilevel"/>
    <w:tmpl w:val="489018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12E7DC4"/>
    <w:multiLevelType w:val="hybridMultilevel"/>
    <w:tmpl w:val="3E909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8720ED"/>
    <w:multiLevelType w:val="hybridMultilevel"/>
    <w:tmpl w:val="C19622A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3EF0AE9"/>
    <w:multiLevelType w:val="hybridMultilevel"/>
    <w:tmpl w:val="9954A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6550B5"/>
    <w:multiLevelType w:val="hybridMultilevel"/>
    <w:tmpl w:val="6C429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537A65"/>
    <w:multiLevelType w:val="hybridMultilevel"/>
    <w:tmpl w:val="7E4A4D02"/>
    <w:lvl w:ilvl="0" w:tplc="F3CEDE4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4AE0772"/>
    <w:multiLevelType w:val="hybridMultilevel"/>
    <w:tmpl w:val="9A00675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47A555D6"/>
    <w:multiLevelType w:val="hybridMultilevel"/>
    <w:tmpl w:val="518A787A"/>
    <w:lvl w:ilvl="0" w:tplc="72B85850">
      <w:start w:val="1"/>
      <w:numFmt w:val="bullet"/>
      <w:lvlText w:val=""/>
      <w:lvlJc w:val="left"/>
      <w:pPr>
        <w:ind w:left="1440" w:hanging="360"/>
      </w:pPr>
      <w:rPr>
        <w:rFonts w:ascii="Symbol" w:hAnsi="Symbol" w:hint="default"/>
        <w:b w:val="0"/>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C6A4D77"/>
    <w:multiLevelType w:val="hybridMultilevel"/>
    <w:tmpl w:val="28F493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F3C64A5"/>
    <w:multiLevelType w:val="hybridMultilevel"/>
    <w:tmpl w:val="41D03B2C"/>
    <w:lvl w:ilvl="0" w:tplc="2E96B4C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E77DCA"/>
    <w:multiLevelType w:val="hybridMultilevel"/>
    <w:tmpl w:val="102A7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783719"/>
    <w:multiLevelType w:val="hybridMultilevel"/>
    <w:tmpl w:val="10923812"/>
    <w:lvl w:ilvl="0" w:tplc="574EE2AA">
      <w:start w:val="1"/>
      <w:numFmt w:val="bullet"/>
      <w:lvlText w:val="□"/>
      <w:lvlJc w:val="left"/>
      <w:pPr>
        <w:ind w:left="720" w:hanging="360"/>
      </w:pPr>
      <w:rPr>
        <w:rFonts w:ascii="Sylfaen" w:hAnsi="Sylfaen" w:hint="default"/>
        <w:sz w:val="4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6B6F3C"/>
    <w:multiLevelType w:val="hybridMultilevel"/>
    <w:tmpl w:val="375A0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CD128A"/>
    <w:multiLevelType w:val="hybridMultilevel"/>
    <w:tmpl w:val="BE38E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10"/>
  </w:num>
  <w:num w:numId="5">
    <w:abstractNumId w:val="15"/>
  </w:num>
  <w:num w:numId="6">
    <w:abstractNumId w:val="4"/>
  </w:num>
  <w:num w:numId="7">
    <w:abstractNumId w:val="21"/>
  </w:num>
  <w:num w:numId="8">
    <w:abstractNumId w:val="6"/>
  </w:num>
  <w:num w:numId="9">
    <w:abstractNumId w:val="22"/>
  </w:num>
  <w:num w:numId="10">
    <w:abstractNumId w:val="3"/>
  </w:num>
  <w:num w:numId="11">
    <w:abstractNumId w:val="11"/>
  </w:num>
  <w:num w:numId="12">
    <w:abstractNumId w:val="1"/>
  </w:num>
  <w:num w:numId="13">
    <w:abstractNumId w:val="2"/>
  </w:num>
  <w:num w:numId="14">
    <w:abstractNumId w:val="13"/>
  </w:num>
  <w:num w:numId="15">
    <w:abstractNumId w:val="9"/>
  </w:num>
  <w:num w:numId="16">
    <w:abstractNumId w:val="5"/>
  </w:num>
  <w:num w:numId="17">
    <w:abstractNumId w:val="20"/>
  </w:num>
  <w:num w:numId="18">
    <w:abstractNumId w:val="12"/>
  </w:num>
  <w:num w:numId="19">
    <w:abstractNumId w:val="7"/>
  </w:num>
  <w:num w:numId="20">
    <w:abstractNumId w:val="18"/>
  </w:num>
  <w:num w:numId="21">
    <w:abstractNumId w:val="19"/>
  </w:num>
  <w:num w:numId="22">
    <w:abstractNumId w:val="23"/>
  </w:num>
  <w:num w:numId="23">
    <w:abstractNumId w:val="17"/>
  </w:num>
  <w:num w:numId="24">
    <w:abstractNumId w:val="8"/>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427"/>
    <w:rsid w:val="00000198"/>
    <w:rsid w:val="00010698"/>
    <w:rsid w:val="00030E68"/>
    <w:rsid w:val="00041BC0"/>
    <w:rsid w:val="0005191B"/>
    <w:rsid w:val="00061383"/>
    <w:rsid w:val="000667C5"/>
    <w:rsid w:val="00077F1F"/>
    <w:rsid w:val="000911CF"/>
    <w:rsid w:val="000A2948"/>
    <w:rsid w:val="000A7F82"/>
    <w:rsid w:val="000B174E"/>
    <w:rsid w:val="000B3859"/>
    <w:rsid w:val="000D0C78"/>
    <w:rsid w:val="000E4E8D"/>
    <w:rsid w:val="000F7CC7"/>
    <w:rsid w:val="00101A8D"/>
    <w:rsid w:val="00110085"/>
    <w:rsid w:val="00110A07"/>
    <w:rsid w:val="001170FE"/>
    <w:rsid w:val="00117248"/>
    <w:rsid w:val="00117ED4"/>
    <w:rsid w:val="00121A1F"/>
    <w:rsid w:val="00125EEA"/>
    <w:rsid w:val="00140A1C"/>
    <w:rsid w:val="00150529"/>
    <w:rsid w:val="00191DE3"/>
    <w:rsid w:val="00195B43"/>
    <w:rsid w:val="001A47BE"/>
    <w:rsid w:val="001A48CE"/>
    <w:rsid w:val="001A6C8A"/>
    <w:rsid w:val="001D12A9"/>
    <w:rsid w:val="00211674"/>
    <w:rsid w:val="0021174C"/>
    <w:rsid w:val="002130FF"/>
    <w:rsid w:val="002131F5"/>
    <w:rsid w:val="002132BD"/>
    <w:rsid w:val="00213BC2"/>
    <w:rsid w:val="002202A6"/>
    <w:rsid w:val="00231DA3"/>
    <w:rsid w:val="002434D8"/>
    <w:rsid w:val="00255BE4"/>
    <w:rsid w:val="00257A57"/>
    <w:rsid w:val="00261D23"/>
    <w:rsid w:val="002627DD"/>
    <w:rsid w:val="00264CA9"/>
    <w:rsid w:val="00266739"/>
    <w:rsid w:val="00270D75"/>
    <w:rsid w:val="002733DD"/>
    <w:rsid w:val="00274A77"/>
    <w:rsid w:val="00285A45"/>
    <w:rsid w:val="00287571"/>
    <w:rsid w:val="00293B69"/>
    <w:rsid w:val="002D0EE5"/>
    <w:rsid w:val="002E1307"/>
    <w:rsid w:val="002E2D50"/>
    <w:rsid w:val="002F5376"/>
    <w:rsid w:val="003038F9"/>
    <w:rsid w:val="00315427"/>
    <w:rsid w:val="0034014E"/>
    <w:rsid w:val="003427AD"/>
    <w:rsid w:val="00343242"/>
    <w:rsid w:val="0034767F"/>
    <w:rsid w:val="00361A09"/>
    <w:rsid w:val="003764CC"/>
    <w:rsid w:val="00377188"/>
    <w:rsid w:val="00383DA2"/>
    <w:rsid w:val="0039093A"/>
    <w:rsid w:val="0039486A"/>
    <w:rsid w:val="003A657F"/>
    <w:rsid w:val="003B4042"/>
    <w:rsid w:val="003C6C59"/>
    <w:rsid w:val="003E6D3B"/>
    <w:rsid w:val="003F7BF7"/>
    <w:rsid w:val="00402FC3"/>
    <w:rsid w:val="00414893"/>
    <w:rsid w:val="00423B97"/>
    <w:rsid w:val="00424707"/>
    <w:rsid w:val="004335DA"/>
    <w:rsid w:val="00441D9C"/>
    <w:rsid w:val="0046689E"/>
    <w:rsid w:val="004757AF"/>
    <w:rsid w:val="004846DC"/>
    <w:rsid w:val="00493517"/>
    <w:rsid w:val="004A063E"/>
    <w:rsid w:val="004A22AC"/>
    <w:rsid w:val="004A3FA3"/>
    <w:rsid w:val="004B3945"/>
    <w:rsid w:val="004B4939"/>
    <w:rsid w:val="004B5C61"/>
    <w:rsid w:val="004C1510"/>
    <w:rsid w:val="004D197D"/>
    <w:rsid w:val="004E5ED5"/>
    <w:rsid w:val="004E6342"/>
    <w:rsid w:val="004E7CED"/>
    <w:rsid w:val="005004DA"/>
    <w:rsid w:val="00537372"/>
    <w:rsid w:val="00550864"/>
    <w:rsid w:val="0055288A"/>
    <w:rsid w:val="0057041C"/>
    <w:rsid w:val="00570B33"/>
    <w:rsid w:val="005834B8"/>
    <w:rsid w:val="005960A2"/>
    <w:rsid w:val="005A1D06"/>
    <w:rsid w:val="005A39A2"/>
    <w:rsid w:val="005C36A0"/>
    <w:rsid w:val="005D1E6B"/>
    <w:rsid w:val="005F25F8"/>
    <w:rsid w:val="005F6139"/>
    <w:rsid w:val="005F685C"/>
    <w:rsid w:val="0061520F"/>
    <w:rsid w:val="00661B90"/>
    <w:rsid w:val="006804C7"/>
    <w:rsid w:val="006C4EE1"/>
    <w:rsid w:val="006C7EBE"/>
    <w:rsid w:val="006D08C8"/>
    <w:rsid w:val="006D1D75"/>
    <w:rsid w:val="006E6FE9"/>
    <w:rsid w:val="006F64DF"/>
    <w:rsid w:val="00700EFB"/>
    <w:rsid w:val="007063C5"/>
    <w:rsid w:val="00720521"/>
    <w:rsid w:val="007212CF"/>
    <w:rsid w:val="007216D1"/>
    <w:rsid w:val="00721C60"/>
    <w:rsid w:val="00730317"/>
    <w:rsid w:val="0073082D"/>
    <w:rsid w:val="007331EF"/>
    <w:rsid w:val="0074073C"/>
    <w:rsid w:val="007417B6"/>
    <w:rsid w:val="0076155E"/>
    <w:rsid w:val="00767053"/>
    <w:rsid w:val="007714BD"/>
    <w:rsid w:val="00793886"/>
    <w:rsid w:val="007A5A75"/>
    <w:rsid w:val="007A6E60"/>
    <w:rsid w:val="007B44C0"/>
    <w:rsid w:val="007C1980"/>
    <w:rsid w:val="007E5FF8"/>
    <w:rsid w:val="007E7DE3"/>
    <w:rsid w:val="007F2CA7"/>
    <w:rsid w:val="007F684E"/>
    <w:rsid w:val="00800C61"/>
    <w:rsid w:val="0080361D"/>
    <w:rsid w:val="0081109E"/>
    <w:rsid w:val="00814333"/>
    <w:rsid w:val="00853C2C"/>
    <w:rsid w:val="008671F7"/>
    <w:rsid w:val="00870F94"/>
    <w:rsid w:val="00871DB9"/>
    <w:rsid w:val="00886512"/>
    <w:rsid w:val="00890417"/>
    <w:rsid w:val="00895118"/>
    <w:rsid w:val="008A35B8"/>
    <w:rsid w:val="008B44F7"/>
    <w:rsid w:val="008B647B"/>
    <w:rsid w:val="008B755E"/>
    <w:rsid w:val="008C1B46"/>
    <w:rsid w:val="008D7FCA"/>
    <w:rsid w:val="008E2D9A"/>
    <w:rsid w:val="008F743E"/>
    <w:rsid w:val="009001BC"/>
    <w:rsid w:val="0090306E"/>
    <w:rsid w:val="009107F5"/>
    <w:rsid w:val="00920A59"/>
    <w:rsid w:val="00926D59"/>
    <w:rsid w:val="00931643"/>
    <w:rsid w:val="0094020C"/>
    <w:rsid w:val="00945844"/>
    <w:rsid w:val="00955658"/>
    <w:rsid w:val="00971B48"/>
    <w:rsid w:val="009841FD"/>
    <w:rsid w:val="0099399B"/>
    <w:rsid w:val="00995F6C"/>
    <w:rsid w:val="009A669C"/>
    <w:rsid w:val="009B03DA"/>
    <w:rsid w:val="009B07D7"/>
    <w:rsid w:val="009B0F7C"/>
    <w:rsid w:val="009C7575"/>
    <w:rsid w:val="009D6877"/>
    <w:rsid w:val="00A12759"/>
    <w:rsid w:val="00A12C06"/>
    <w:rsid w:val="00A1774F"/>
    <w:rsid w:val="00A21DC4"/>
    <w:rsid w:val="00A462B5"/>
    <w:rsid w:val="00A6171D"/>
    <w:rsid w:val="00A6581F"/>
    <w:rsid w:val="00A67CF0"/>
    <w:rsid w:val="00A73DBB"/>
    <w:rsid w:val="00A808A2"/>
    <w:rsid w:val="00A843F7"/>
    <w:rsid w:val="00A84769"/>
    <w:rsid w:val="00AA2AA3"/>
    <w:rsid w:val="00AD4433"/>
    <w:rsid w:val="00AE64D7"/>
    <w:rsid w:val="00AF07BF"/>
    <w:rsid w:val="00AF35BD"/>
    <w:rsid w:val="00B05674"/>
    <w:rsid w:val="00B20570"/>
    <w:rsid w:val="00B478C8"/>
    <w:rsid w:val="00B53B46"/>
    <w:rsid w:val="00B56D14"/>
    <w:rsid w:val="00B9175E"/>
    <w:rsid w:val="00B94722"/>
    <w:rsid w:val="00BA7C85"/>
    <w:rsid w:val="00BC1606"/>
    <w:rsid w:val="00BC69D7"/>
    <w:rsid w:val="00BD1C8F"/>
    <w:rsid w:val="00BD4177"/>
    <w:rsid w:val="00BD52C3"/>
    <w:rsid w:val="00BF4C81"/>
    <w:rsid w:val="00C140C1"/>
    <w:rsid w:val="00C209FE"/>
    <w:rsid w:val="00C24D34"/>
    <w:rsid w:val="00C25CD1"/>
    <w:rsid w:val="00C26D70"/>
    <w:rsid w:val="00C30C88"/>
    <w:rsid w:val="00C52AE2"/>
    <w:rsid w:val="00C55713"/>
    <w:rsid w:val="00C71E8A"/>
    <w:rsid w:val="00C908C1"/>
    <w:rsid w:val="00C94B6D"/>
    <w:rsid w:val="00CA0A11"/>
    <w:rsid w:val="00CA1D62"/>
    <w:rsid w:val="00CB20EA"/>
    <w:rsid w:val="00CB75AC"/>
    <w:rsid w:val="00CC16CC"/>
    <w:rsid w:val="00CE135A"/>
    <w:rsid w:val="00CE5984"/>
    <w:rsid w:val="00D0072B"/>
    <w:rsid w:val="00D032DA"/>
    <w:rsid w:val="00D23199"/>
    <w:rsid w:val="00D346B1"/>
    <w:rsid w:val="00D34E43"/>
    <w:rsid w:val="00D35C60"/>
    <w:rsid w:val="00D426E3"/>
    <w:rsid w:val="00D473ED"/>
    <w:rsid w:val="00D574DF"/>
    <w:rsid w:val="00D614C0"/>
    <w:rsid w:val="00D618AB"/>
    <w:rsid w:val="00D6514C"/>
    <w:rsid w:val="00D850CA"/>
    <w:rsid w:val="00D857FA"/>
    <w:rsid w:val="00DB67BD"/>
    <w:rsid w:val="00DB7AEB"/>
    <w:rsid w:val="00DC7B7D"/>
    <w:rsid w:val="00DD389C"/>
    <w:rsid w:val="00DE270F"/>
    <w:rsid w:val="00DE299C"/>
    <w:rsid w:val="00DF173F"/>
    <w:rsid w:val="00DF1F15"/>
    <w:rsid w:val="00DF717D"/>
    <w:rsid w:val="00DF7F89"/>
    <w:rsid w:val="00E179B5"/>
    <w:rsid w:val="00E25FFA"/>
    <w:rsid w:val="00E34BB5"/>
    <w:rsid w:val="00E42639"/>
    <w:rsid w:val="00E446E9"/>
    <w:rsid w:val="00E461F1"/>
    <w:rsid w:val="00E649A4"/>
    <w:rsid w:val="00E678BD"/>
    <w:rsid w:val="00E7084C"/>
    <w:rsid w:val="00E93C15"/>
    <w:rsid w:val="00EA1B9E"/>
    <w:rsid w:val="00F00AA2"/>
    <w:rsid w:val="00F071F2"/>
    <w:rsid w:val="00F16786"/>
    <w:rsid w:val="00F17CD5"/>
    <w:rsid w:val="00F37A23"/>
    <w:rsid w:val="00F42603"/>
    <w:rsid w:val="00F726C3"/>
    <w:rsid w:val="00F911FE"/>
    <w:rsid w:val="00FA6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5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542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315427"/>
    <w:pPr>
      <w:tabs>
        <w:tab w:val="center" w:pos="4680"/>
        <w:tab w:val="right" w:pos="9360"/>
      </w:tabs>
    </w:pPr>
  </w:style>
  <w:style w:type="character" w:customStyle="1" w:styleId="HeaderChar">
    <w:name w:val="Header Char"/>
    <w:basedOn w:val="DefaultParagraphFont"/>
    <w:link w:val="Header"/>
    <w:uiPriority w:val="99"/>
    <w:rsid w:val="00315427"/>
  </w:style>
  <w:style w:type="character" w:styleId="Hyperlink">
    <w:name w:val="Hyperlink"/>
    <w:basedOn w:val="DefaultParagraphFont"/>
    <w:uiPriority w:val="99"/>
    <w:unhideWhenUsed/>
    <w:rsid w:val="00D618AB"/>
    <w:rPr>
      <w:color w:val="0000FF" w:themeColor="hyperlink"/>
      <w:u w:val="single"/>
    </w:rPr>
  </w:style>
  <w:style w:type="paragraph" w:styleId="ListParagraph">
    <w:name w:val="List Paragraph"/>
    <w:basedOn w:val="Normal"/>
    <w:uiPriority w:val="34"/>
    <w:qFormat/>
    <w:rsid w:val="00D618AB"/>
    <w:pPr>
      <w:ind w:left="720"/>
      <w:contextualSpacing/>
    </w:pPr>
  </w:style>
  <w:style w:type="paragraph" w:customStyle="1" w:styleId="style1">
    <w:name w:val="style1"/>
    <w:basedOn w:val="Normal"/>
    <w:rsid w:val="003E6D3B"/>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3E6D3B"/>
    <w:rPr>
      <w:b/>
      <w:bCs/>
    </w:rPr>
  </w:style>
  <w:style w:type="paragraph" w:customStyle="1" w:styleId="style24">
    <w:name w:val="style24"/>
    <w:basedOn w:val="Normal"/>
    <w:rsid w:val="003E6D3B"/>
    <w:pPr>
      <w:spacing w:before="100" w:beforeAutospacing="1" w:after="100" w:afterAutospacing="1"/>
    </w:pPr>
    <w:rPr>
      <w:rFonts w:ascii="Times New Roman" w:eastAsia="Times New Roman" w:hAnsi="Times New Roman" w:cs="Times New Roman"/>
      <w:sz w:val="24"/>
      <w:szCs w:val="24"/>
    </w:rPr>
  </w:style>
  <w:style w:type="character" w:customStyle="1" w:styleId="style13">
    <w:name w:val="style13"/>
    <w:basedOn w:val="DefaultParagraphFont"/>
    <w:rsid w:val="003E6D3B"/>
  </w:style>
  <w:style w:type="paragraph" w:customStyle="1" w:styleId="style8">
    <w:name w:val="style8"/>
    <w:basedOn w:val="Normal"/>
    <w:rsid w:val="003E6D3B"/>
    <w:pPr>
      <w:spacing w:before="100" w:beforeAutospacing="1" w:after="100" w:afterAutospacing="1"/>
    </w:pPr>
    <w:rPr>
      <w:rFonts w:ascii="Times New Roman" w:eastAsia="Times New Roman" w:hAnsi="Times New Roman" w:cs="Times New Roman"/>
      <w:sz w:val="24"/>
      <w:szCs w:val="24"/>
    </w:rPr>
  </w:style>
  <w:style w:type="paragraph" w:customStyle="1" w:styleId="style11">
    <w:name w:val="style11"/>
    <w:basedOn w:val="Normal"/>
    <w:rsid w:val="003E6D3B"/>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E6D3B"/>
    <w:rPr>
      <w:rFonts w:ascii="Tahoma" w:hAnsi="Tahoma" w:cs="Tahoma"/>
      <w:sz w:val="16"/>
      <w:szCs w:val="16"/>
    </w:rPr>
  </w:style>
  <w:style w:type="character" w:customStyle="1" w:styleId="BalloonTextChar">
    <w:name w:val="Balloon Text Char"/>
    <w:basedOn w:val="DefaultParagraphFont"/>
    <w:link w:val="BalloonText"/>
    <w:uiPriority w:val="99"/>
    <w:semiHidden/>
    <w:rsid w:val="003E6D3B"/>
    <w:rPr>
      <w:rFonts w:ascii="Tahoma" w:hAnsi="Tahoma" w:cs="Tahoma"/>
      <w:sz w:val="16"/>
      <w:szCs w:val="16"/>
    </w:rPr>
  </w:style>
  <w:style w:type="paragraph" w:customStyle="1" w:styleId="Default">
    <w:name w:val="Default"/>
    <w:rsid w:val="008671F7"/>
    <w:pPr>
      <w:autoSpaceDE w:val="0"/>
      <w:autoSpaceDN w:val="0"/>
      <w:adjustRightInd w:val="0"/>
    </w:pPr>
    <w:rPr>
      <w:rFonts w:ascii="Symbol" w:hAnsi="Symbol" w:cs="Symbol"/>
      <w:color w:val="000000"/>
      <w:sz w:val="24"/>
      <w:szCs w:val="24"/>
    </w:rPr>
  </w:style>
  <w:style w:type="character" w:styleId="FollowedHyperlink">
    <w:name w:val="FollowedHyperlink"/>
    <w:basedOn w:val="DefaultParagraphFont"/>
    <w:uiPriority w:val="99"/>
    <w:semiHidden/>
    <w:unhideWhenUsed/>
    <w:rsid w:val="008C1B46"/>
    <w:rPr>
      <w:color w:val="800080" w:themeColor="followedHyperlink"/>
      <w:u w:val="single"/>
    </w:rPr>
  </w:style>
  <w:style w:type="paragraph" w:styleId="Footer">
    <w:name w:val="footer"/>
    <w:basedOn w:val="Normal"/>
    <w:link w:val="FooterChar"/>
    <w:uiPriority w:val="99"/>
    <w:unhideWhenUsed/>
    <w:rsid w:val="00A12C06"/>
    <w:pPr>
      <w:tabs>
        <w:tab w:val="center" w:pos="4680"/>
        <w:tab w:val="right" w:pos="9360"/>
      </w:tabs>
    </w:pPr>
  </w:style>
  <w:style w:type="character" w:customStyle="1" w:styleId="FooterChar">
    <w:name w:val="Footer Char"/>
    <w:basedOn w:val="DefaultParagraphFont"/>
    <w:link w:val="Footer"/>
    <w:uiPriority w:val="99"/>
    <w:rsid w:val="00A12C06"/>
  </w:style>
  <w:style w:type="paragraph" w:customStyle="1" w:styleId="style23">
    <w:name w:val="style23"/>
    <w:basedOn w:val="Normal"/>
    <w:rsid w:val="00125EEA"/>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D197D"/>
    <w:rPr>
      <w:sz w:val="16"/>
      <w:szCs w:val="16"/>
    </w:rPr>
  </w:style>
  <w:style w:type="paragraph" w:styleId="CommentText">
    <w:name w:val="annotation text"/>
    <w:basedOn w:val="Normal"/>
    <w:link w:val="CommentTextChar"/>
    <w:uiPriority w:val="99"/>
    <w:semiHidden/>
    <w:unhideWhenUsed/>
    <w:rsid w:val="004D197D"/>
    <w:rPr>
      <w:sz w:val="20"/>
      <w:szCs w:val="20"/>
    </w:rPr>
  </w:style>
  <w:style w:type="character" w:customStyle="1" w:styleId="CommentTextChar">
    <w:name w:val="Comment Text Char"/>
    <w:basedOn w:val="DefaultParagraphFont"/>
    <w:link w:val="CommentText"/>
    <w:uiPriority w:val="99"/>
    <w:semiHidden/>
    <w:rsid w:val="004D197D"/>
    <w:rPr>
      <w:sz w:val="20"/>
      <w:szCs w:val="20"/>
    </w:rPr>
  </w:style>
  <w:style w:type="paragraph" w:styleId="CommentSubject">
    <w:name w:val="annotation subject"/>
    <w:basedOn w:val="CommentText"/>
    <w:next w:val="CommentText"/>
    <w:link w:val="CommentSubjectChar"/>
    <w:uiPriority w:val="99"/>
    <w:semiHidden/>
    <w:unhideWhenUsed/>
    <w:rsid w:val="004D197D"/>
    <w:rPr>
      <w:b/>
      <w:bCs/>
    </w:rPr>
  </w:style>
  <w:style w:type="character" w:customStyle="1" w:styleId="CommentSubjectChar">
    <w:name w:val="Comment Subject Char"/>
    <w:basedOn w:val="CommentTextChar"/>
    <w:link w:val="CommentSubject"/>
    <w:uiPriority w:val="99"/>
    <w:semiHidden/>
    <w:rsid w:val="004D197D"/>
    <w:rPr>
      <w:b/>
      <w:bCs/>
      <w:sz w:val="20"/>
      <w:szCs w:val="20"/>
    </w:rPr>
  </w:style>
  <w:style w:type="paragraph" w:styleId="PlainText">
    <w:name w:val="Plain Text"/>
    <w:basedOn w:val="Normal"/>
    <w:link w:val="PlainTextChar"/>
    <w:uiPriority w:val="99"/>
    <w:unhideWhenUsed/>
    <w:rsid w:val="00E93C15"/>
    <w:rPr>
      <w:rFonts w:ascii="Calibri" w:hAnsi="Calibri"/>
      <w:szCs w:val="21"/>
    </w:rPr>
  </w:style>
  <w:style w:type="character" w:customStyle="1" w:styleId="PlainTextChar">
    <w:name w:val="Plain Text Char"/>
    <w:basedOn w:val="DefaultParagraphFont"/>
    <w:link w:val="PlainText"/>
    <w:uiPriority w:val="99"/>
    <w:rsid w:val="00E93C15"/>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5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542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315427"/>
    <w:pPr>
      <w:tabs>
        <w:tab w:val="center" w:pos="4680"/>
        <w:tab w:val="right" w:pos="9360"/>
      </w:tabs>
    </w:pPr>
  </w:style>
  <w:style w:type="character" w:customStyle="1" w:styleId="HeaderChar">
    <w:name w:val="Header Char"/>
    <w:basedOn w:val="DefaultParagraphFont"/>
    <w:link w:val="Header"/>
    <w:uiPriority w:val="99"/>
    <w:rsid w:val="00315427"/>
  </w:style>
  <w:style w:type="character" w:styleId="Hyperlink">
    <w:name w:val="Hyperlink"/>
    <w:basedOn w:val="DefaultParagraphFont"/>
    <w:uiPriority w:val="99"/>
    <w:unhideWhenUsed/>
    <w:rsid w:val="00D618AB"/>
    <w:rPr>
      <w:color w:val="0000FF" w:themeColor="hyperlink"/>
      <w:u w:val="single"/>
    </w:rPr>
  </w:style>
  <w:style w:type="paragraph" w:styleId="ListParagraph">
    <w:name w:val="List Paragraph"/>
    <w:basedOn w:val="Normal"/>
    <w:uiPriority w:val="34"/>
    <w:qFormat/>
    <w:rsid w:val="00D618AB"/>
    <w:pPr>
      <w:ind w:left="720"/>
      <w:contextualSpacing/>
    </w:pPr>
  </w:style>
  <w:style w:type="paragraph" w:customStyle="1" w:styleId="style1">
    <w:name w:val="style1"/>
    <w:basedOn w:val="Normal"/>
    <w:rsid w:val="003E6D3B"/>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3E6D3B"/>
    <w:rPr>
      <w:b/>
      <w:bCs/>
    </w:rPr>
  </w:style>
  <w:style w:type="paragraph" w:customStyle="1" w:styleId="style24">
    <w:name w:val="style24"/>
    <w:basedOn w:val="Normal"/>
    <w:rsid w:val="003E6D3B"/>
    <w:pPr>
      <w:spacing w:before="100" w:beforeAutospacing="1" w:after="100" w:afterAutospacing="1"/>
    </w:pPr>
    <w:rPr>
      <w:rFonts w:ascii="Times New Roman" w:eastAsia="Times New Roman" w:hAnsi="Times New Roman" w:cs="Times New Roman"/>
      <w:sz w:val="24"/>
      <w:szCs w:val="24"/>
    </w:rPr>
  </w:style>
  <w:style w:type="character" w:customStyle="1" w:styleId="style13">
    <w:name w:val="style13"/>
    <w:basedOn w:val="DefaultParagraphFont"/>
    <w:rsid w:val="003E6D3B"/>
  </w:style>
  <w:style w:type="paragraph" w:customStyle="1" w:styleId="style8">
    <w:name w:val="style8"/>
    <w:basedOn w:val="Normal"/>
    <w:rsid w:val="003E6D3B"/>
    <w:pPr>
      <w:spacing w:before="100" w:beforeAutospacing="1" w:after="100" w:afterAutospacing="1"/>
    </w:pPr>
    <w:rPr>
      <w:rFonts w:ascii="Times New Roman" w:eastAsia="Times New Roman" w:hAnsi="Times New Roman" w:cs="Times New Roman"/>
      <w:sz w:val="24"/>
      <w:szCs w:val="24"/>
    </w:rPr>
  </w:style>
  <w:style w:type="paragraph" w:customStyle="1" w:styleId="style11">
    <w:name w:val="style11"/>
    <w:basedOn w:val="Normal"/>
    <w:rsid w:val="003E6D3B"/>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E6D3B"/>
    <w:rPr>
      <w:rFonts w:ascii="Tahoma" w:hAnsi="Tahoma" w:cs="Tahoma"/>
      <w:sz w:val="16"/>
      <w:szCs w:val="16"/>
    </w:rPr>
  </w:style>
  <w:style w:type="character" w:customStyle="1" w:styleId="BalloonTextChar">
    <w:name w:val="Balloon Text Char"/>
    <w:basedOn w:val="DefaultParagraphFont"/>
    <w:link w:val="BalloonText"/>
    <w:uiPriority w:val="99"/>
    <w:semiHidden/>
    <w:rsid w:val="003E6D3B"/>
    <w:rPr>
      <w:rFonts w:ascii="Tahoma" w:hAnsi="Tahoma" w:cs="Tahoma"/>
      <w:sz w:val="16"/>
      <w:szCs w:val="16"/>
    </w:rPr>
  </w:style>
  <w:style w:type="paragraph" w:customStyle="1" w:styleId="Default">
    <w:name w:val="Default"/>
    <w:rsid w:val="008671F7"/>
    <w:pPr>
      <w:autoSpaceDE w:val="0"/>
      <w:autoSpaceDN w:val="0"/>
      <w:adjustRightInd w:val="0"/>
    </w:pPr>
    <w:rPr>
      <w:rFonts w:ascii="Symbol" w:hAnsi="Symbol" w:cs="Symbol"/>
      <w:color w:val="000000"/>
      <w:sz w:val="24"/>
      <w:szCs w:val="24"/>
    </w:rPr>
  </w:style>
  <w:style w:type="character" w:styleId="FollowedHyperlink">
    <w:name w:val="FollowedHyperlink"/>
    <w:basedOn w:val="DefaultParagraphFont"/>
    <w:uiPriority w:val="99"/>
    <w:semiHidden/>
    <w:unhideWhenUsed/>
    <w:rsid w:val="008C1B46"/>
    <w:rPr>
      <w:color w:val="800080" w:themeColor="followedHyperlink"/>
      <w:u w:val="single"/>
    </w:rPr>
  </w:style>
  <w:style w:type="paragraph" w:styleId="Footer">
    <w:name w:val="footer"/>
    <w:basedOn w:val="Normal"/>
    <w:link w:val="FooterChar"/>
    <w:uiPriority w:val="99"/>
    <w:unhideWhenUsed/>
    <w:rsid w:val="00A12C06"/>
    <w:pPr>
      <w:tabs>
        <w:tab w:val="center" w:pos="4680"/>
        <w:tab w:val="right" w:pos="9360"/>
      </w:tabs>
    </w:pPr>
  </w:style>
  <w:style w:type="character" w:customStyle="1" w:styleId="FooterChar">
    <w:name w:val="Footer Char"/>
    <w:basedOn w:val="DefaultParagraphFont"/>
    <w:link w:val="Footer"/>
    <w:uiPriority w:val="99"/>
    <w:rsid w:val="00A12C06"/>
  </w:style>
  <w:style w:type="paragraph" w:customStyle="1" w:styleId="style23">
    <w:name w:val="style23"/>
    <w:basedOn w:val="Normal"/>
    <w:rsid w:val="00125EEA"/>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D197D"/>
    <w:rPr>
      <w:sz w:val="16"/>
      <w:szCs w:val="16"/>
    </w:rPr>
  </w:style>
  <w:style w:type="paragraph" w:styleId="CommentText">
    <w:name w:val="annotation text"/>
    <w:basedOn w:val="Normal"/>
    <w:link w:val="CommentTextChar"/>
    <w:uiPriority w:val="99"/>
    <w:semiHidden/>
    <w:unhideWhenUsed/>
    <w:rsid w:val="004D197D"/>
    <w:rPr>
      <w:sz w:val="20"/>
      <w:szCs w:val="20"/>
    </w:rPr>
  </w:style>
  <w:style w:type="character" w:customStyle="1" w:styleId="CommentTextChar">
    <w:name w:val="Comment Text Char"/>
    <w:basedOn w:val="DefaultParagraphFont"/>
    <w:link w:val="CommentText"/>
    <w:uiPriority w:val="99"/>
    <w:semiHidden/>
    <w:rsid w:val="004D197D"/>
    <w:rPr>
      <w:sz w:val="20"/>
      <w:szCs w:val="20"/>
    </w:rPr>
  </w:style>
  <w:style w:type="paragraph" w:styleId="CommentSubject">
    <w:name w:val="annotation subject"/>
    <w:basedOn w:val="CommentText"/>
    <w:next w:val="CommentText"/>
    <w:link w:val="CommentSubjectChar"/>
    <w:uiPriority w:val="99"/>
    <w:semiHidden/>
    <w:unhideWhenUsed/>
    <w:rsid w:val="004D197D"/>
    <w:rPr>
      <w:b/>
      <w:bCs/>
    </w:rPr>
  </w:style>
  <w:style w:type="character" w:customStyle="1" w:styleId="CommentSubjectChar">
    <w:name w:val="Comment Subject Char"/>
    <w:basedOn w:val="CommentTextChar"/>
    <w:link w:val="CommentSubject"/>
    <w:uiPriority w:val="99"/>
    <w:semiHidden/>
    <w:rsid w:val="004D197D"/>
    <w:rPr>
      <w:b/>
      <w:bCs/>
      <w:sz w:val="20"/>
      <w:szCs w:val="20"/>
    </w:rPr>
  </w:style>
  <w:style w:type="paragraph" w:styleId="PlainText">
    <w:name w:val="Plain Text"/>
    <w:basedOn w:val="Normal"/>
    <w:link w:val="PlainTextChar"/>
    <w:uiPriority w:val="99"/>
    <w:unhideWhenUsed/>
    <w:rsid w:val="00E93C15"/>
    <w:rPr>
      <w:rFonts w:ascii="Calibri" w:hAnsi="Calibri"/>
      <w:szCs w:val="21"/>
    </w:rPr>
  </w:style>
  <w:style w:type="character" w:customStyle="1" w:styleId="PlainTextChar">
    <w:name w:val="Plain Text Char"/>
    <w:basedOn w:val="DefaultParagraphFont"/>
    <w:link w:val="PlainText"/>
    <w:uiPriority w:val="99"/>
    <w:rsid w:val="00E93C1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550152">
      <w:bodyDiv w:val="1"/>
      <w:marLeft w:val="0"/>
      <w:marRight w:val="0"/>
      <w:marTop w:val="0"/>
      <w:marBottom w:val="0"/>
      <w:divBdr>
        <w:top w:val="none" w:sz="0" w:space="0" w:color="auto"/>
        <w:left w:val="none" w:sz="0" w:space="0" w:color="auto"/>
        <w:bottom w:val="none" w:sz="0" w:space="0" w:color="auto"/>
        <w:right w:val="none" w:sz="0" w:space="0" w:color="auto"/>
      </w:divBdr>
    </w:div>
    <w:div w:id="178233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usinessoffice.truman.edu/form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ruman.edu/registra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stitute.truman.edu/cb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institute@truman.edu" TargetMode="External"/><Relationship Id="rId4" Type="http://schemas.microsoft.com/office/2007/relationships/stylesWithEffects" Target="stylesWithEffects.xml"/><Relationship Id="rId9" Type="http://schemas.openxmlformats.org/officeDocument/2006/relationships/hyperlink" Target="http://institute.truman.edu/cbmapplicatio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D6A46-CAEE-478E-B5C9-2DA8C599F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2909</Words>
  <Characters>16586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Truman State University</Company>
  <LinksUpToDate>false</LinksUpToDate>
  <CharactersWithSpaces>19457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Truman State University</dc:creator>
  <cp:lastModifiedBy>user</cp:lastModifiedBy>
  <cp:revision>6</cp:revision>
  <cp:lastPrinted>2014-11-06T20:52:00Z</cp:lastPrinted>
  <dcterms:created xsi:type="dcterms:W3CDTF">2015-06-18T17:38:00Z</dcterms:created>
  <dcterms:modified xsi:type="dcterms:W3CDTF">2015-07-20T14:57:00Z</dcterms:modified>
</cp:coreProperties>
</file>