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B" w:rsidRDefault="00014173">
      <w:r w:rsidRPr="00B1145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69C906" wp14:editId="0D51E5FE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 logo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45B" w:rsidRDefault="00B1145B"/>
    <w:p w:rsidR="00B1145B" w:rsidRDefault="00B1145B"/>
    <w:p w:rsidR="00B1145B" w:rsidRDefault="00B1145B"/>
    <w:p w:rsidR="00B1145B" w:rsidRDefault="00B1145B"/>
    <w:p w:rsidR="00B1145B" w:rsidRDefault="00B1145B"/>
    <w:p w:rsidR="00B1145B" w:rsidRDefault="00B1145B"/>
    <w:p w:rsidR="00B1145B" w:rsidRDefault="00B1145B"/>
    <w:p w:rsidR="00B1145B" w:rsidRPr="00B1145B" w:rsidRDefault="00014173" w:rsidP="00B1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B1145B" w:rsidRPr="00B1145B">
        <w:rPr>
          <w:b/>
          <w:sz w:val="32"/>
          <w:szCs w:val="32"/>
        </w:rPr>
        <w:t>ompetency-Based Mathematics</w:t>
      </w:r>
    </w:p>
    <w:p w:rsidR="00751029" w:rsidRDefault="00B1145B" w:rsidP="00B1145B">
      <w:pPr>
        <w:jc w:val="center"/>
        <w:rPr>
          <w:b/>
          <w:sz w:val="32"/>
          <w:szCs w:val="32"/>
        </w:rPr>
      </w:pPr>
      <w:r w:rsidRPr="00B1145B">
        <w:rPr>
          <w:b/>
          <w:sz w:val="32"/>
          <w:szCs w:val="32"/>
        </w:rPr>
        <w:t>Proctor Pre-Approval Form</w:t>
      </w:r>
    </w:p>
    <w:p w:rsidR="00751029" w:rsidRDefault="00751029" w:rsidP="00B1145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1327"/>
        <w:gridCol w:w="1978"/>
        <w:gridCol w:w="1100"/>
        <w:gridCol w:w="1104"/>
        <w:gridCol w:w="1102"/>
        <w:gridCol w:w="1102"/>
        <w:gridCol w:w="1102"/>
      </w:tblGrid>
      <w:tr w:rsidR="00751029" w:rsidTr="008A4B83">
        <w:tc>
          <w:tcPr>
            <w:tcW w:w="2201" w:type="dxa"/>
          </w:tcPr>
          <w:p w:rsidR="00751029" w:rsidRPr="00014173" w:rsidRDefault="00751029" w:rsidP="00751029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3305" w:type="dxa"/>
            <w:gridSpan w:val="2"/>
          </w:tcPr>
          <w:p w:rsidR="00751029" w:rsidRDefault="00751029" w:rsidP="00B114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4" w:type="dxa"/>
            <w:gridSpan w:val="2"/>
          </w:tcPr>
          <w:p w:rsidR="00751029" w:rsidRPr="00014173" w:rsidRDefault="00751029" w:rsidP="00751029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Proctor Name</w:t>
            </w:r>
          </w:p>
        </w:tc>
        <w:tc>
          <w:tcPr>
            <w:tcW w:w="3306" w:type="dxa"/>
            <w:gridSpan w:val="3"/>
          </w:tcPr>
          <w:p w:rsidR="00751029" w:rsidRDefault="00751029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4B83" w:rsidTr="00D55173">
        <w:tc>
          <w:tcPr>
            <w:tcW w:w="3528" w:type="dxa"/>
            <w:gridSpan w:val="2"/>
          </w:tcPr>
          <w:p w:rsidR="008A4B83" w:rsidRPr="00014173" w:rsidRDefault="008A4B83" w:rsidP="008A4B83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Proctor</w:t>
            </w:r>
            <w:r w:rsidRPr="00014173">
              <w:rPr>
                <w:b/>
                <w:sz w:val="20"/>
                <w:szCs w:val="20"/>
              </w:rPr>
              <w:t>’s Work/School Email</w:t>
            </w:r>
          </w:p>
        </w:tc>
        <w:tc>
          <w:tcPr>
            <w:tcW w:w="7488" w:type="dxa"/>
            <w:gridSpan w:val="6"/>
          </w:tcPr>
          <w:p w:rsidR="008A4B83" w:rsidRDefault="008A4B83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4173" w:rsidTr="00D55173">
        <w:tc>
          <w:tcPr>
            <w:tcW w:w="3528" w:type="dxa"/>
            <w:gridSpan w:val="2"/>
          </w:tcPr>
          <w:p w:rsidR="00014173" w:rsidRPr="00014173" w:rsidRDefault="00014173" w:rsidP="00014173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 xml:space="preserve">Proctor’s </w:t>
            </w:r>
            <w:r w:rsidRPr="000141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88" w:type="dxa"/>
            <w:gridSpan w:val="6"/>
          </w:tcPr>
          <w:p w:rsidR="00014173" w:rsidRDefault="00014173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1029" w:rsidTr="008A4B83">
        <w:tc>
          <w:tcPr>
            <w:tcW w:w="3528" w:type="dxa"/>
            <w:gridSpan w:val="2"/>
          </w:tcPr>
          <w:p w:rsidR="00751029" w:rsidRPr="00014173" w:rsidRDefault="00751029" w:rsidP="00751029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 xml:space="preserve">Proctor’s Institutional Affiliation </w:t>
            </w:r>
            <w:r w:rsidRPr="00014173">
              <w:rPr>
                <w:sz w:val="20"/>
                <w:szCs w:val="20"/>
              </w:rPr>
              <w:t>(Ex:  Jones Elementary School)</w:t>
            </w:r>
          </w:p>
        </w:tc>
        <w:tc>
          <w:tcPr>
            <w:tcW w:w="7488" w:type="dxa"/>
            <w:gridSpan w:val="6"/>
          </w:tcPr>
          <w:p w:rsidR="00751029" w:rsidRDefault="00751029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51029" w:rsidTr="008A4B83">
        <w:tc>
          <w:tcPr>
            <w:tcW w:w="3528" w:type="dxa"/>
            <w:gridSpan w:val="2"/>
          </w:tcPr>
          <w:p w:rsidR="00751029" w:rsidRPr="00014173" w:rsidRDefault="00751029" w:rsidP="00751029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 xml:space="preserve">Proctor’s Work Title </w:t>
            </w:r>
            <w:r w:rsidRPr="00014173">
              <w:rPr>
                <w:sz w:val="20"/>
                <w:szCs w:val="20"/>
              </w:rPr>
              <w:t>(Ex: Math Teacher</w:t>
            </w:r>
            <w:r w:rsidR="00377EE1" w:rsidRPr="00014173">
              <w:rPr>
                <w:sz w:val="20"/>
                <w:szCs w:val="20"/>
              </w:rPr>
              <w:t>, Principal, Librarian</w:t>
            </w:r>
            <w:r w:rsidRPr="00014173">
              <w:rPr>
                <w:sz w:val="20"/>
                <w:szCs w:val="20"/>
              </w:rPr>
              <w:t>)</w:t>
            </w:r>
          </w:p>
        </w:tc>
        <w:tc>
          <w:tcPr>
            <w:tcW w:w="7488" w:type="dxa"/>
            <w:gridSpan w:val="6"/>
          </w:tcPr>
          <w:p w:rsidR="00751029" w:rsidRDefault="00751029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A4B83">
        <w:tc>
          <w:tcPr>
            <w:tcW w:w="3528" w:type="dxa"/>
            <w:gridSpan w:val="2"/>
          </w:tcPr>
          <w:p w:rsidR="00377EE1" w:rsidRPr="00014173" w:rsidRDefault="00377EE1" w:rsidP="00377EE1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Location Where Exam(s) Will Be Administered</w:t>
            </w:r>
            <w:r w:rsidRPr="00014173">
              <w:rPr>
                <w:sz w:val="20"/>
                <w:szCs w:val="20"/>
              </w:rPr>
              <w:t xml:space="preserve"> (Ex: Jones High School)</w:t>
            </w:r>
          </w:p>
        </w:tc>
        <w:tc>
          <w:tcPr>
            <w:tcW w:w="7488" w:type="dxa"/>
            <w:gridSpan w:val="6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A4B83">
        <w:tc>
          <w:tcPr>
            <w:tcW w:w="6606" w:type="dxa"/>
            <w:gridSpan w:val="4"/>
          </w:tcPr>
          <w:p w:rsidR="00377EE1" w:rsidRPr="00014173" w:rsidRDefault="00014173" w:rsidP="00377EE1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Do you (the proctor) have access to a computer with the minimum necessary properties necessary for the student to take their exams? (Requirements listed on the back of this form).</w:t>
            </w:r>
          </w:p>
        </w:tc>
        <w:tc>
          <w:tcPr>
            <w:tcW w:w="1104" w:type="dxa"/>
          </w:tcPr>
          <w:p w:rsidR="00377EE1" w:rsidRPr="00014173" w:rsidRDefault="00014173" w:rsidP="00B1145B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2" w:type="dxa"/>
          </w:tcPr>
          <w:p w:rsidR="00377EE1" w:rsidRPr="00014173" w:rsidRDefault="00377EE1" w:rsidP="00B114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377EE1" w:rsidRPr="00014173" w:rsidRDefault="00014173" w:rsidP="00B1145B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02" w:type="dxa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4173" w:rsidTr="008A4B83">
        <w:tc>
          <w:tcPr>
            <w:tcW w:w="6606" w:type="dxa"/>
            <w:gridSpan w:val="4"/>
          </w:tcPr>
          <w:p w:rsidR="00014173" w:rsidRPr="00014173" w:rsidRDefault="00014173" w:rsidP="00576E97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Are you (the proctor) related in any way to the student who has requested you proctor their exam?</w:t>
            </w:r>
          </w:p>
        </w:tc>
        <w:tc>
          <w:tcPr>
            <w:tcW w:w="1104" w:type="dxa"/>
          </w:tcPr>
          <w:p w:rsidR="00014173" w:rsidRPr="00014173" w:rsidRDefault="00014173" w:rsidP="00576E97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2" w:type="dxa"/>
          </w:tcPr>
          <w:p w:rsidR="00014173" w:rsidRPr="00014173" w:rsidRDefault="00014173" w:rsidP="00576E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014173" w:rsidRPr="00014173" w:rsidRDefault="00014173" w:rsidP="00576E97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02" w:type="dxa"/>
          </w:tcPr>
          <w:p w:rsidR="00014173" w:rsidRDefault="00014173" w:rsidP="00576E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A4B83">
        <w:tc>
          <w:tcPr>
            <w:tcW w:w="6606" w:type="dxa"/>
            <w:gridSpan w:val="4"/>
          </w:tcPr>
          <w:p w:rsidR="00377EE1" w:rsidRPr="00014173" w:rsidRDefault="00377EE1" w:rsidP="00377EE1">
            <w:pPr>
              <w:rPr>
                <w:b/>
                <w:sz w:val="20"/>
                <w:szCs w:val="20"/>
              </w:rPr>
            </w:pPr>
            <w:r w:rsidRPr="00014173">
              <w:rPr>
                <w:b/>
                <w:sz w:val="20"/>
                <w:szCs w:val="20"/>
              </w:rPr>
              <w:t>Do you</w:t>
            </w:r>
            <w:r w:rsidR="00014173" w:rsidRPr="00014173">
              <w:rPr>
                <w:b/>
                <w:sz w:val="20"/>
                <w:szCs w:val="20"/>
              </w:rPr>
              <w:t xml:space="preserve"> (the proctor)</w:t>
            </w:r>
            <w:r w:rsidRPr="00014173">
              <w:rPr>
                <w:b/>
                <w:sz w:val="20"/>
                <w:szCs w:val="20"/>
              </w:rPr>
              <w:t xml:space="preserve"> have any other relationship with this student that would represent a conflict of interest in objectively proctoring this student’s exams?</w:t>
            </w:r>
          </w:p>
        </w:tc>
        <w:tc>
          <w:tcPr>
            <w:tcW w:w="1104" w:type="dxa"/>
          </w:tcPr>
          <w:p w:rsidR="00377EE1" w:rsidRPr="00014173" w:rsidRDefault="00377EE1" w:rsidP="00B1145B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2" w:type="dxa"/>
          </w:tcPr>
          <w:p w:rsidR="00377EE1" w:rsidRPr="00014173" w:rsidRDefault="00377EE1" w:rsidP="00B114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</w:tcPr>
          <w:p w:rsidR="00377EE1" w:rsidRPr="00014173" w:rsidRDefault="00377EE1" w:rsidP="00B1145B">
            <w:pPr>
              <w:jc w:val="center"/>
              <w:rPr>
                <w:b/>
                <w:sz w:val="18"/>
                <w:szCs w:val="18"/>
              </w:rPr>
            </w:pPr>
            <w:r w:rsidRPr="0001417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02" w:type="dxa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123EA">
        <w:tc>
          <w:tcPr>
            <w:tcW w:w="11016" w:type="dxa"/>
            <w:gridSpan w:val="8"/>
          </w:tcPr>
          <w:p w:rsidR="00377EE1" w:rsidRDefault="00377EE1" w:rsidP="00377EE1">
            <w:pPr>
              <w:rPr>
                <w:sz w:val="24"/>
                <w:szCs w:val="24"/>
              </w:rPr>
            </w:pPr>
          </w:p>
        </w:tc>
      </w:tr>
      <w:tr w:rsidR="00377EE1" w:rsidTr="008123EA">
        <w:tc>
          <w:tcPr>
            <w:tcW w:w="11016" w:type="dxa"/>
            <w:gridSpan w:val="8"/>
          </w:tcPr>
          <w:p w:rsidR="00377EE1" w:rsidRPr="00014173" w:rsidRDefault="00377EE1" w:rsidP="00377EE1">
            <w:pPr>
              <w:rPr>
                <w:sz w:val="20"/>
                <w:szCs w:val="20"/>
              </w:rPr>
            </w:pPr>
            <w:r w:rsidRPr="00014173">
              <w:rPr>
                <w:sz w:val="20"/>
                <w:szCs w:val="20"/>
              </w:rPr>
              <w:t xml:space="preserve">By signing below, I affirm that I have truthfully represented my identity, institutional affiliation, and absence of conflicts of interests with the student requesting proctoring services.  I agree to abide by the policies and procedures of the Competency-Based Mathematics Program at Truman State University as described in the document “Proctoring Policies and Procedures.”  </w:t>
            </w:r>
          </w:p>
        </w:tc>
      </w:tr>
      <w:tr w:rsidR="00377EE1" w:rsidTr="008123EA">
        <w:trPr>
          <w:trHeight w:val="791"/>
        </w:trPr>
        <w:tc>
          <w:tcPr>
            <w:tcW w:w="5506" w:type="dxa"/>
            <w:gridSpan w:val="3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10" w:type="dxa"/>
            <w:gridSpan w:val="5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123EA">
        <w:tc>
          <w:tcPr>
            <w:tcW w:w="5506" w:type="dxa"/>
            <w:gridSpan w:val="3"/>
          </w:tcPr>
          <w:p w:rsidR="00377EE1" w:rsidRPr="00377EE1" w:rsidRDefault="00377EE1" w:rsidP="00377EE1">
            <w:pPr>
              <w:rPr>
                <w:b/>
                <w:sz w:val="24"/>
                <w:szCs w:val="24"/>
              </w:rPr>
            </w:pPr>
            <w:r w:rsidRPr="00377EE1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510" w:type="dxa"/>
            <w:gridSpan w:val="5"/>
          </w:tcPr>
          <w:p w:rsidR="00377EE1" w:rsidRPr="00377EE1" w:rsidRDefault="00377EE1" w:rsidP="00377EE1">
            <w:pPr>
              <w:rPr>
                <w:b/>
                <w:sz w:val="24"/>
                <w:szCs w:val="24"/>
              </w:rPr>
            </w:pPr>
            <w:r w:rsidRPr="00377EE1">
              <w:rPr>
                <w:b/>
                <w:sz w:val="24"/>
                <w:szCs w:val="24"/>
              </w:rPr>
              <w:t>Date</w:t>
            </w:r>
          </w:p>
        </w:tc>
      </w:tr>
      <w:tr w:rsidR="00377EE1" w:rsidTr="008123EA">
        <w:tc>
          <w:tcPr>
            <w:tcW w:w="11016" w:type="dxa"/>
            <w:gridSpan w:val="8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7EE1" w:rsidTr="008123EA">
        <w:tc>
          <w:tcPr>
            <w:tcW w:w="11016" w:type="dxa"/>
            <w:gridSpan w:val="8"/>
          </w:tcPr>
          <w:p w:rsidR="00377EE1" w:rsidRDefault="00377EE1" w:rsidP="00B114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Please return this completed form to:</w:t>
            </w:r>
          </w:p>
          <w:p w:rsidR="00377EE1" w:rsidRDefault="00377EE1" w:rsidP="008123E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377EE1">
              <w:rPr>
                <w:b/>
                <w:sz w:val="24"/>
                <w:szCs w:val="24"/>
              </w:rPr>
              <w:t xml:space="preserve"> </w:t>
            </w:r>
          </w:p>
          <w:p w:rsidR="00377EE1" w:rsidRPr="00377EE1" w:rsidRDefault="00377EE1" w:rsidP="008123E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 w:rsidRPr="00377EE1">
              <w:rPr>
                <w:b/>
                <w:sz w:val="24"/>
                <w:szCs w:val="24"/>
              </w:rPr>
              <w:t>The Institute for Academic Outreach</w:t>
            </w:r>
          </w:p>
          <w:p w:rsidR="00377EE1" w:rsidRPr="00377EE1" w:rsidRDefault="00377EE1" w:rsidP="008123E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377EE1">
              <w:rPr>
                <w:sz w:val="24"/>
                <w:szCs w:val="24"/>
              </w:rPr>
              <w:t>Truman State University</w:t>
            </w:r>
          </w:p>
          <w:p w:rsidR="00377EE1" w:rsidRPr="00377EE1" w:rsidRDefault="00377EE1" w:rsidP="00B1145B">
            <w:pPr>
              <w:jc w:val="center"/>
              <w:rPr>
                <w:sz w:val="24"/>
                <w:szCs w:val="24"/>
              </w:rPr>
            </w:pPr>
            <w:r w:rsidRPr="00377EE1">
              <w:rPr>
                <w:sz w:val="24"/>
                <w:szCs w:val="24"/>
              </w:rPr>
              <w:t>100 E. Normal Ave</w:t>
            </w:r>
          </w:p>
          <w:p w:rsidR="00377EE1" w:rsidRPr="00377EE1" w:rsidRDefault="00377EE1" w:rsidP="00B1145B">
            <w:pPr>
              <w:jc w:val="center"/>
              <w:rPr>
                <w:sz w:val="24"/>
                <w:szCs w:val="24"/>
              </w:rPr>
            </w:pPr>
            <w:r w:rsidRPr="00377EE1">
              <w:rPr>
                <w:sz w:val="24"/>
                <w:szCs w:val="24"/>
              </w:rPr>
              <w:t>Kirksville, MO  63501</w:t>
            </w:r>
          </w:p>
          <w:p w:rsidR="00377EE1" w:rsidRPr="00377EE1" w:rsidRDefault="00377EE1" w:rsidP="00B1145B">
            <w:pPr>
              <w:jc w:val="center"/>
              <w:rPr>
                <w:sz w:val="24"/>
                <w:szCs w:val="24"/>
              </w:rPr>
            </w:pPr>
            <w:r w:rsidRPr="00377EE1">
              <w:rPr>
                <w:sz w:val="24"/>
                <w:szCs w:val="24"/>
              </w:rPr>
              <w:t>(660) 785-7202 - FAX</w:t>
            </w:r>
          </w:p>
          <w:p w:rsidR="00377EE1" w:rsidRPr="00377EE1" w:rsidRDefault="00586D8A" w:rsidP="00377EE1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377EE1" w:rsidRPr="00377EE1">
                <w:rPr>
                  <w:rStyle w:val="Hyperlink"/>
                  <w:sz w:val="24"/>
                  <w:szCs w:val="24"/>
                </w:rPr>
                <w:t>institute@truman.edu</w:t>
              </w:r>
            </w:hyperlink>
            <w:r w:rsidR="00377EE1" w:rsidRPr="00377EE1">
              <w:rPr>
                <w:sz w:val="24"/>
                <w:szCs w:val="24"/>
              </w:rPr>
              <w:t xml:space="preserve"> - EMAIL</w:t>
            </w:r>
          </w:p>
        </w:tc>
      </w:tr>
    </w:tbl>
    <w:p w:rsidR="00014173" w:rsidRDefault="00014173" w:rsidP="00B1145B">
      <w:pPr>
        <w:jc w:val="center"/>
        <w:rPr>
          <w:b/>
          <w:sz w:val="32"/>
          <w:szCs w:val="32"/>
        </w:rPr>
      </w:pPr>
    </w:p>
    <w:p w:rsidR="00014173" w:rsidRDefault="00014173" w:rsidP="000141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4173" w:rsidRDefault="00014173" w:rsidP="0001417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Proctoring Computer Requirements</w:t>
      </w:r>
    </w:p>
    <w:p w:rsidR="00014173" w:rsidRDefault="00014173" w:rsidP="00014173">
      <w:pPr>
        <w:rPr>
          <w:b/>
          <w:sz w:val="32"/>
          <w:szCs w:val="32"/>
        </w:rPr>
      </w:pPr>
    </w:p>
    <w:p w:rsidR="00014173" w:rsidRPr="00014173" w:rsidRDefault="00014173" w:rsidP="00014173">
      <w:pPr>
        <w:rPr>
          <w:sz w:val="20"/>
          <w:szCs w:val="20"/>
        </w:rPr>
      </w:pPr>
      <w:r>
        <w:rPr>
          <w:sz w:val="20"/>
          <w:szCs w:val="20"/>
        </w:rPr>
        <w:t xml:space="preserve">Students will need to complete their examinations on a computer at the proctoring site.  This computer should not be </w:t>
      </w:r>
      <w:proofErr w:type="gramStart"/>
      <w:r>
        <w:rPr>
          <w:sz w:val="20"/>
          <w:szCs w:val="20"/>
        </w:rPr>
        <w:t>their own</w:t>
      </w:r>
      <w:proofErr w:type="gramEnd"/>
      <w:r>
        <w:rPr>
          <w:sz w:val="20"/>
          <w:szCs w:val="20"/>
        </w:rPr>
        <w:t xml:space="preserve"> computer.  They will be accessing the software to take the exam via the web.  The computer they use must meet the following minimum standards.</w:t>
      </w:r>
    </w:p>
    <w:p w:rsidR="00014173" w:rsidRDefault="00014173" w:rsidP="00014173">
      <w:pPr>
        <w:rPr>
          <w:b/>
          <w:sz w:val="32"/>
          <w:szCs w:val="32"/>
        </w:rPr>
      </w:pP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Windows XP (with Service Pack 3)</w:t>
      </w: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Mac OS X v10.6 or later, Intel x86 systems</w:t>
      </w: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1Ghz or faster processor</w:t>
      </w: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512MB memory (RAM)</w:t>
      </w: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500MB hard drive space (compact install), or up to 1.5GB (complete install)</w:t>
      </w:r>
    </w:p>
    <w:p w:rsidR="00014173" w:rsidRPr="00014173" w:rsidRDefault="00014173" w:rsidP="00014173">
      <w:pPr>
        <w:numPr>
          <w:ilvl w:val="0"/>
          <w:numId w:val="2"/>
        </w:numPr>
        <w:shd w:val="clear" w:color="auto" w:fill="FFFFFF"/>
        <w:spacing w:after="150"/>
        <w:ind w:left="6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One of the following web browsers:</w:t>
      </w:r>
    </w:p>
    <w:p w:rsidR="00014173" w:rsidRPr="00014173" w:rsidRDefault="00014173" w:rsidP="00014173">
      <w:pPr>
        <w:numPr>
          <w:ilvl w:val="1"/>
          <w:numId w:val="2"/>
        </w:numPr>
        <w:shd w:val="clear" w:color="auto" w:fill="FFFFFF"/>
        <w:spacing w:after="150"/>
        <w:ind w:left="12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Internet Explorer 6.0</w:t>
      </w:r>
    </w:p>
    <w:p w:rsidR="00014173" w:rsidRPr="00014173" w:rsidRDefault="00014173" w:rsidP="00014173">
      <w:pPr>
        <w:numPr>
          <w:ilvl w:val="1"/>
          <w:numId w:val="2"/>
        </w:numPr>
        <w:shd w:val="clear" w:color="auto" w:fill="FFFFFF"/>
        <w:spacing w:after="150"/>
        <w:ind w:left="12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Mozilla Firefox 2.0</w:t>
      </w:r>
    </w:p>
    <w:p w:rsidR="00014173" w:rsidRPr="00014173" w:rsidRDefault="00014173" w:rsidP="00014173">
      <w:pPr>
        <w:numPr>
          <w:ilvl w:val="1"/>
          <w:numId w:val="2"/>
        </w:numPr>
        <w:shd w:val="clear" w:color="auto" w:fill="FFFFFF"/>
        <w:spacing w:after="150"/>
        <w:ind w:left="12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Safari 3</w:t>
      </w:r>
    </w:p>
    <w:p w:rsidR="00014173" w:rsidRPr="00014173" w:rsidRDefault="00014173" w:rsidP="00014173">
      <w:pPr>
        <w:numPr>
          <w:ilvl w:val="1"/>
          <w:numId w:val="2"/>
        </w:numPr>
        <w:shd w:val="clear" w:color="auto" w:fill="FFFFFF"/>
        <w:spacing w:after="150"/>
        <w:ind w:left="1200"/>
        <w:textAlignment w:val="baseline"/>
        <w:rPr>
          <w:rFonts w:eastAsia="Times New Roman" w:cs="Helvetica"/>
          <w:color w:val="333333"/>
          <w:sz w:val="20"/>
          <w:szCs w:val="20"/>
        </w:rPr>
      </w:pPr>
      <w:r w:rsidRPr="00014173">
        <w:rPr>
          <w:rFonts w:eastAsia="Times New Roman" w:cs="Helvetica"/>
          <w:color w:val="333333"/>
          <w:sz w:val="20"/>
          <w:szCs w:val="20"/>
        </w:rPr>
        <w:t>Google Chrome 2.0</w:t>
      </w:r>
    </w:p>
    <w:p w:rsidR="002B67A4" w:rsidRPr="00B1145B" w:rsidRDefault="002B67A4" w:rsidP="00B1145B">
      <w:pPr>
        <w:jc w:val="center"/>
        <w:rPr>
          <w:b/>
          <w:sz w:val="32"/>
          <w:szCs w:val="32"/>
        </w:rPr>
      </w:pPr>
    </w:p>
    <w:sectPr w:rsidR="002B67A4" w:rsidRPr="00B1145B" w:rsidSect="009C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76F"/>
    <w:multiLevelType w:val="multilevel"/>
    <w:tmpl w:val="7FE02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A26CF"/>
    <w:multiLevelType w:val="multilevel"/>
    <w:tmpl w:val="3A66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1"/>
    <w:rsid w:val="00014173"/>
    <w:rsid w:val="002B67A4"/>
    <w:rsid w:val="00377EE1"/>
    <w:rsid w:val="00751029"/>
    <w:rsid w:val="008123EA"/>
    <w:rsid w:val="008A4B83"/>
    <w:rsid w:val="009C0F21"/>
    <w:rsid w:val="00B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titute@tru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2018-06-13T18:07:00Z</dcterms:created>
  <dcterms:modified xsi:type="dcterms:W3CDTF">2018-06-22T21:31:00Z</dcterms:modified>
</cp:coreProperties>
</file>